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2026年度科技园区通力电梯维保、检验检测及配件采购项目招标公告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highlight w:val="none"/>
                <w:lang w:val="en-US"/>
              </w:rPr>
            </w:pPr>
            <w:r>
              <w:rPr>
                <w:rFonts w:hint="eastAsia" w:ascii="微软雅黑" w:hAnsi="微软雅黑" w:eastAsia="微软雅黑" w:cs="微软雅黑"/>
                <w:color w:val="333333"/>
                <w:kern w:val="0"/>
                <w:sz w:val="24"/>
                <w:szCs w:val="24"/>
                <w:highlight w:val="none"/>
                <w:lang w:val="en-US" w:eastAsia="zh-CN" w:bidi="ar"/>
              </w:rPr>
              <w:t>2026-1-27</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w:t>
      </w:r>
      <w:r>
        <w:rPr>
          <w:rFonts w:hint="eastAsia" w:ascii="宋体" w:hAnsi="宋体" w:eastAsia="宋体" w:cs="宋体"/>
          <w:i w:val="0"/>
          <w:iCs w:val="0"/>
          <w:caps w:val="0"/>
          <w:color w:val="auto"/>
          <w:spacing w:val="0"/>
          <w:sz w:val="24"/>
          <w:szCs w:val="24"/>
          <w:highlight w:val="none"/>
          <w:shd w:val="clear" w:fill="F7F7F7"/>
          <w:lang w:eastAsia="zh-CN"/>
        </w:rPr>
        <w:t>2026年度科技园区通力电梯维保、检验检测及配件采购项目</w:t>
      </w:r>
      <w:r>
        <w:rPr>
          <w:rFonts w:hint="eastAsia" w:ascii="宋体" w:hAnsi="宋体" w:eastAsia="宋体" w:cs="宋体"/>
          <w:i w:val="0"/>
          <w:iCs w:val="0"/>
          <w:caps w:val="0"/>
          <w:color w:val="auto"/>
          <w:spacing w:val="0"/>
          <w:sz w:val="24"/>
          <w:szCs w:val="24"/>
          <w:highlight w:val="none"/>
          <w:shd w:val="clear" w:fill="F7F7F7"/>
        </w:rPr>
        <w:t>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w:t>
      </w:r>
      <w:r>
        <w:rPr>
          <w:rFonts w:hint="eastAsia" w:asciiTheme="majorEastAsia" w:hAnsiTheme="majorEastAsia" w:eastAsiaTheme="majorEastAsia" w:cstheme="majorEastAsia"/>
          <w:sz w:val="24"/>
          <w:szCs w:val="24"/>
          <w:highlight w:val="none"/>
        </w:rPr>
        <w:t>名称：</w:t>
      </w:r>
      <w:r>
        <w:rPr>
          <w:rFonts w:hint="eastAsia" w:asciiTheme="majorEastAsia" w:hAnsiTheme="majorEastAsia" w:eastAsiaTheme="majorEastAsia" w:cstheme="majorEastAsia"/>
          <w:sz w:val="24"/>
          <w:szCs w:val="24"/>
          <w:highlight w:val="none"/>
          <w:lang w:val="en-US" w:eastAsia="zh-CN"/>
        </w:rPr>
        <w:t>2026年度科技园区通力电梯维保、检验检测及配件采购项目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cs="MISMMT+ËÎÌå" w:asciiTheme="minorEastAsia" w:hAnsiTheme="minorEastAsia" w:eastAsiaTheme="minorEastAsia"/>
          <w:color w:val="000000"/>
          <w:sz w:val="24"/>
          <w:szCs w:val="24"/>
        </w:rPr>
        <w:t>本项目</w:t>
      </w:r>
      <w:r>
        <w:rPr>
          <w:rFonts w:hint="eastAsia" w:cs="MISMMT+ËÎÌå" w:asciiTheme="minorEastAsia" w:hAnsiTheme="minorEastAsia" w:eastAsiaTheme="minorEastAsia"/>
          <w:color w:val="000000"/>
          <w:sz w:val="24"/>
          <w:szCs w:val="24"/>
        </w:rPr>
        <w:t>为通力电梯20台直梯，10台扶梯维修和保养，检验检测，保障设备安全稳定运行，降低设备故障率。</w:t>
      </w:r>
    </w:p>
    <w:p w14:paraId="6C830538">
      <w:pPr>
        <w:pStyle w:val="6"/>
        <w:spacing w:line="360" w:lineRule="auto"/>
        <w:ind w:firstLine="480" w:firstLineChars="200"/>
        <w:rPr>
          <w:rFonts w:cs="MISMMT+ËÎÌå" w:asciiTheme="minorEastAsia" w:hAnsiTheme="minorEastAsia" w:eastAsiaTheme="minorEastAsia"/>
          <w:color w:val="000000"/>
          <w:sz w:val="24"/>
          <w:szCs w:val="24"/>
        </w:rPr>
      </w:pPr>
      <w:r>
        <w:rPr>
          <w:rFonts w:hint="eastAsia" w:cs="MISMMT+ËÎÌå" w:asciiTheme="minorEastAsia" w:hAnsiTheme="minorEastAsia" w:eastAsiaTheme="minorEastAsia"/>
          <w:color w:val="000000"/>
          <w:sz w:val="24"/>
          <w:szCs w:val="24"/>
        </w:rPr>
        <w:t>为保障电梯运行安全提高专用设备配件采购的及时性，签订年度配件价格清单框架合作协议，依据该清单价格对损坏配件进行据实结算，</w:t>
      </w:r>
      <w:r>
        <w:rPr>
          <w:rFonts w:hint="eastAsia" w:cs="MISMMT+ËÎÌå" w:asciiTheme="minorEastAsia" w:hAnsiTheme="minorEastAsia" w:eastAsiaTheme="minorEastAsia"/>
          <w:b/>
          <w:bCs/>
          <w:color w:val="000000"/>
          <w:sz w:val="24"/>
          <w:szCs w:val="24"/>
          <w:highlight w:val="yellow"/>
        </w:rPr>
        <w:t>投标方必需保证提供通力或通力认证的供应商的正品配件，并提供通力电梯正品配件销售授权证明</w:t>
      </w:r>
      <w:r>
        <w:rPr>
          <w:rFonts w:hint="eastAsia" w:cs="MISMMT+ËÎÌå" w:asciiTheme="minorEastAsia" w:hAnsiTheme="minorEastAsia" w:eastAsiaTheme="minorEastAsia"/>
          <w:b/>
          <w:bCs/>
          <w:color w:val="000000"/>
          <w:sz w:val="24"/>
          <w:szCs w:val="24"/>
        </w:rPr>
        <w:t>，如发现有弄虚作假、以次充好的行为，将视为投标方违约，</w:t>
      </w:r>
      <w:r>
        <w:rPr>
          <w:rFonts w:hint="eastAsia" w:hAnsi="宋体"/>
          <w:b/>
        </w:rPr>
        <w:t>合同自动终止，中标自动作废不进行结算，一切因投标方不诚信带来的损失由投标方自行承担，中国重汽将保留法律诉讼的权力。</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524A1D1B">
      <w:pPr>
        <w:pStyle w:val="6"/>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asciiTheme="minorEastAsia" w:hAnsiTheme="minorEastAsia" w:eastAsiaTheme="minorEastAsia"/>
          <w:color w:val="000000"/>
          <w:sz w:val="24"/>
          <w:szCs w:val="24"/>
        </w:rPr>
        <w:t>100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14:paraId="004B65CF">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（2）拟投标人应提供三证合一的供营业执照副本原件。</w:t>
      </w:r>
    </w:p>
    <w:p w14:paraId="678D773C">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14:paraId="39242C1D">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14:paraId="3BBD2B4D">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14:paraId="63330FD9">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（6）具有中华人民共和国特种设备安装改造维修许可证。</w:t>
      </w:r>
    </w:p>
    <w:p w14:paraId="38F3E0BB">
      <w:pPr>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（7）本项目不接受联合体报价。</w:t>
      </w:r>
    </w:p>
    <w:p w14:paraId="7F014B28">
      <w:pPr>
        <w:spacing w:line="360" w:lineRule="auto"/>
        <w:ind w:firstLine="240" w:firstLineChars="100"/>
        <w:rPr>
          <w:rFonts w:asciiTheme="minorEastAsia" w:hAnsiTheme="minorEastAsia" w:eastAsiaTheme="minorEastAsia" w:cs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olor w:val="000000"/>
          <w:sz w:val="24"/>
          <w:szCs w:val="24"/>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8）拟投标人应提供</w:t>
      </w: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企业最近半年完税证明、信用证明材料（征信报告）。</w:t>
      </w:r>
    </w:p>
    <w:p w14:paraId="6FAD4CF1">
      <w:pPr>
        <w:pStyle w:val="5"/>
        <w:spacing w:line="360" w:lineRule="auto"/>
        <w:ind w:firstLine="240" w:firstLineChars="100"/>
        <w:rPr>
          <w:rFonts w:asciiTheme="minorEastAsia" w:hAnsiTheme="minorEastAsia" w:eastAsiaTheme="minorEastAsia" w:cs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（9）</w:t>
      </w:r>
      <w:r>
        <w:rPr>
          <w:rFonts w:hint="eastAsia" w:asciiTheme="minorEastAsia" w:hAnsiTheme="minorEastAsia" w:eastAsiaTheme="minorEastAsia" w:cstheme="minorEastAsia"/>
          <w:color w:val="000000" w:themeColor="text1"/>
          <w:sz w:val="24"/>
          <w:szCs w:val="24"/>
          <w14:textFill>
            <w14:solidFill>
              <w14:schemeClr w14:val="tx1"/>
            </w14:solidFill>
          </w14:textFill>
        </w:rPr>
        <w:t>拟投标人应提供</w:t>
      </w: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年度纳税信用评价信息（可从电子税务局查询截图，需加盖公章）。</w:t>
      </w:r>
    </w:p>
    <w:p w14:paraId="666DACDD">
      <w:pPr>
        <w:pStyle w:val="5"/>
        <w:spacing w:line="360" w:lineRule="auto"/>
        <w:ind w:firstLine="240" w:firstLineChars="100"/>
        <w:rPr>
          <w:rFonts w:asciiTheme="minorEastAsia" w:hAnsiTheme="minorEastAsia" w:eastAsiaTheme="minorEastAsia" w:cs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（10）</w:t>
      </w:r>
      <w:r>
        <w:rPr>
          <w:rFonts w:hint="eastAsia" w:asciiTheme="minorEastAsia" w:hAnsiTheme="minorEastAsia" w:eastAsiaTheme="minorEastAsia" w:cstheme="minorEastAsia"/>
          <w:color w:val="000000" w:themeColor="text1"/>
          <w:sz w:val="24"/>
          <w:szCs w:val="24"/>
          <w14:textFill>
            <w14:solidFill>
              <w14:schemeClr w14:val="tx1"/>
            </w14:solidFill>
          </w14:textFill>
        </w:rPr>
        <w:t>拟投标人应提供</w:t>
      </w: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企业对外担保说明（写明贵单位对外有无对外担保和质押业务，需加盖公章）。</w:t>
      </w:r>
    </w:p>
    <w:p w14:paraId="188D891B">
      <w:pPr>
        <w:pStyle w:val="5"/>
        <w:spacing w:line="360" w:lineRule="auto"/>
        <w:ind w:firstLine="240" w:firstLineChars="100"/>
        <w:rPr>
          <w:rFonts w:asciiTheme="minorEastAsia" w:hAnsiTheme="minorEastAsia" w:eastAsiaTheme="minorEastAsia" w:cs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（11）拟投标人应提供通力电梯正品配件销售授权证明。</w:t>
      </w:r>
    </w:p>
    <w:p w14:paraId="08D19D17">
      <w:pPr>
        <w:pStyle w:val="6"/>
        <w:spacing w:line="360" w:lineRule="auto"/>
        <w:ind w:firstLine="235" w:firstLineChars="98"/>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eastAsia="zh-CN"/>
        </w:rPr>
        <w:t>（</w:t>
      </w:r>
      <w:r>
        <w:rPr>
          <w:rFonts w:hint="eastAsia" w:asciiTheme="minorEastAsia" w:hAnsiTheme="minorEastAsia" w:eastAsiaTheme="minorEastAsia"/>
          <w:color w:val="000000"/>
          <w:sz w:val="24"/>
          <w:szCs w:val="24"/>
          <w:lang w:val="en-US" w:eastAsia="zh-CN"/>
        </w:rPr>
        <w:t>12</w:t>
      </w:r>
      <w:r>
        <w:rPr>
          <w:rFonts w:hint="eastAsia" w:asciiTheme="minorEastAsia" w:hAnsiTheme="minorEastAsia" w:eastAsiaTheme="minorEastAsia"/>
          <w:color w:val="000000"/>
          <w:sz w:val="24"/>
          <w:szCs w:val="24"/>
          <w:lang w:eastAsia="zh-CN"/>
        </w:rPr>
        <w:t>）</w:t>
      </w:r>
      <w:r>
        <w:rPr>
          <w:rFonts w:hint="eastAsia" w:asciiTheme="minorEastAsia" w:hAnsiTheme="minorEastAsia" w:eastAsiaTheme="minorEastAsia"/>
          <w:color w:val="000000"/>
          <w:sz w:val="24"/>
          <w:szCs w:val="24"/>
          <w:lang w:val="en-US" w:eastAsia="zh-CN"/>
        </w:rPr>
        <w:t>本项目不接受代理商投标。</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 xml:space="preserve">27 </w:t>
      </w:r>
      <w:r>
        <w:rPr>
          <w:rFonts w:hint="eastAsia" w:asciiTheme="majorEastAsia" w:hAnsiTheme="majorEastAsia" w:eastAsiaTheme="majorEastAsia" w:cstheme="majorEastAsia"/>
          <w:sz w:val="24"/>
          <w:szCs w:val="24"/>
          <w:highlight w:val="none"/>
        </w:rPr>
        <w:t>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bookmarkStart w:id="3" w:name="_GoBack"/>
      <w:bookmarkEnd w:id="3"/>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rPr>
        <w:t>云鲁庆</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rPr>
        <w:t>17860608070</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3D9BDA89">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14DAFE3">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1D220762"/>
    <w:rsid w:val="1F1A2C8D"/>
    <w:rsid w:val="24E33F40"/>
    <w:rsid w:val="2C286108"/>
    <w:rsid w:val="30083A5D"/>
    <w:rsid w:val="30DF243B"/>
    <w:rsid w:val="317F1E65"/>
    <w:rsid w:val="345E10F8"/>
    <w:rsid w:val="3AAB1B34"/>
    <w:rsid w:val="3B3D799B"/>
    <w:rsid w:val="3F3D27DB"/>
    <w:rsid w:val="44907102"/>
    <w:rsid w:val="48EF075C"/>
    <w:rsid w:val="4B8B3128"/>
    <w:rsid w:val="4D023A45"/>
    <w:rsid w:val="4EAA61E3"/>
    <w:rsid w:val="52CD0D75"/>
    <w:rsid w:val="66FA550F"/>
    <w:rsid w:val="76595CC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3357</Words>
  <Characters>3657</Characters>
  <Lines>0</Lines>
  <Paragraphs>0</Paragraphs>
  <TotalTime>0</TotalTime>
  <ScaleCrop>false</ScaleCrop>
  <LinksUpToDate>false</LinksUpToDate>
  <CharactersWithSpaces>3935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2026-01-22T08:35:43Z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669CB239C8DD4E60B1ECB8E1B4570CF7_13</vt:lpwstr>
  </property>
</Properties>
</file>