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65302">
      <w:pPr>
        <w:jc w:val="center"/>
        <w:rPr>
          <w:rFonts w:hint="eastAsia" w:ascii="宋体" w:hAnsi="宋体"/>
          <w:sz w:val="44"/>
          <w:szCs w:val="48"/>
        </w:rPr>
      </w:pPr>
    </w:p>
    <w:p w14:paraId="5840B299">
      <w:pPr>
        <w:jc w:val="center"/>
        <w:rPr>
          <w:rFonts w:hint="eastAsia" w:ascii="宋体" w:hAnsi="宋体"/>
          <w:sz w:val="44"/>
          <w:szCs w:val="48"/>
        </w:rPr>
      </w:pPr>
    </w:p>
    <w:p w14:paraId="239DA44F">
      <w:pPr>
        <w:snapToGrid w:val="0"/>
        <w:jc w:val="center"/>
        <w:rPr>
          <w:rFonts w:hint="eastAsia" w:ascii="宋体" w:hAnsi="宋体"/>
          <w:sz w:val="48"/>
          <w:szCs w:val="48"/>
        </w:rPr>
      </w:pPr>
      <w:r>
        <w:rPr>
          <w:rFonts w:hint="eastAsia" w:ascii="宋体" w:hAnsi="宋体"/>
          <w:sz w:val="48"/>
          <w:szCs w:val="48"/>
        </w:rPr>
        <w:t>中国重汽集团济南橡塑件有限公司座椅线冲压模具</w:t>
      </w:r>
      <w:r>
        <w:rPr>
          <w:rFonts w:hint="eastAsia" w:ascii="宋体" w:hAnsi="宋体"/>
          <w:sz w:val="48"/>
          <w:szCs w:val="48"/>
          <w:lang w:val="en-US" w:eastAsia="zh-CN"/>
        </w:rPr>
        <w:t>新制</w:t>
      </w:r>
      <w:r>
        <w:rPr>
          <w:rFonts w:hint="eastAsia" w:ascii="宋体" w:hAnsi="宋体"/>
          <w:sz w:val="48"/>
          <w:szCs w:val="48"/>
        </w:rPr>
        <w:t>项目</w:t>
      </w:r>
    </w:p>
    <w:p w14:paraId="5C979DFF">
      <w:pPr>
        <w:snapToGrid w:val="0"/>
        <w:jc w:val="center"/>
        <w:rPr>
          <w:rFonts w:hint="eastAsia" w:ascii="黑体" w:hAnsi="宋体" w:eastAsia="黑体"/>
          <w:sz w:val="56"/>
          <w:szCs w:val="84"/>
        </w:rPr>
      </w:pPr>
      <w:r>
        <w:rPr>
          <w:rFonts w:hint="eastAsia" w:ascii="黑体" w:hAnsi="宋体" w:eastAsia="黑体"/>
          <w:sz w:val="56"/>
          <w:szCs w:val="84"/>
        </w:rPr>
        <w:t>招</w:t>
      </w:r>
    </w:p>
    <w:p w14:paraId="488AD098">
      <w:pPr>
        <w:snapToGrid w:val="0"/>
        <w:jc w:val="center"/>
        <w:rPr>
          <w:rFonts w:hint="eastAsia" w:ascii="黑体" w:hAnsi="宋体" w:eastAsia="黑体"/>
          <w:sz w:val="32"/>
          <w:szCs w:val="40"/>
        </w:rPr>
      </w:pPr>
    </w:p>
    <w:p w14:paraId="6E4F63BB">
      <w:pPr>
        <w:snapToGrid w:val="0"/>
        <w:jc w:val="center"/>
        <w:rPr>
          <w:rFonts w:hint="eastAsia" w:ascii="黑体" w:hAnsi="宋体" w:eastAsia="黑体"/>
          <w:sz w:val="56"/>
          <w:szCs w:val="84"/>
        </w:rPr>
      </w:pPr>
      <w:r>
        <w:rPr>
          <w:rFonts w:hint="eastAsia" w:ascii="黑体" w:hAnsi="宋体" w:eastAsia="黑体"/>
          <w:sz w:val="56"/>
          <w:szCs w:val="84"/>
        </w:rPr>
        <w:t>标</w:t>
      </w:r>
    </w:p>
    <w:p w14:paraId="2FDBF1F9">
      <w:pPr>
        <w:snapToGrid w:val="0"/>
        <w:jc w:val="center"/>
        <w:rPr>
          <w:rFonts w:hint="eastAsia" w:ascii="黑体" w:hAnsi="宋体" w:eastAsia="黑体"/>
          <w:sz w:val="32"/>
          <w:szCs w:val="40"/>
        </w:rPr>
      </w:pPr>
    </w:p>
    <w:p w14:paraId="208B3354">
      <w:pPr>
        <w:snapToGrid w:val="0"/>
        <w:jc w:val="center"/>
        <w:rPr>
          <w:rFonts w:hint="eastAsia" w:ascii="宋体" w:hAnsi="宋体"/>
          <w:sz w:val="52"/>
          <w:szCs w:val="72"/>
        </w:rPr>
      </w:pPr>
      <w:r>
        <w:rPr>
          <w:rFonts w:hint="eastAsia" w:ascii="黑体" w:hAnsi="宋体" w:eastAsia="黑体"/>
          <w:sz w:val="56"/>
          <w:szCs w:val="84"/>
        </w:rPr>
        <w:t>书</w:t>
      </w:r>
    </w:p>
    <w:p w14:paraId="41E00C76">
      <w:pPr>
        <w:jc w:val="center"/>
        <w:rPr>
          <w:rFonts w:hint="eastAsia" w:ascii="宋体" w:hAnsi="宋体"/>
          <w:sz w:val="28"/>
          <w:szCs w:val="28"/>
        </w:rPr>
      </w:pPr>
    </w:p>
    <w:p w14:paraId="3BC4E3FC">
      <w:pPr>
        <w:ind w:firstLine="960" w:firstLineChars="300"/>
        <w:jc w:val="left"/>
        <w:rPr>
          <w:rFonts w:hint="eastAsia" w:ascii="仿宋_GB2312" w:hAnsi="仿宋_GB2312" w:eastAsia="仿宋_GB2312" w:cs="仿宋_GB2312"/>
          <w:sz w:val="32"/>
          <w:szCs w:val="28"/>
        </w:rPr>
      </w:pPr>
    </w:p>
    <w:p w14:paraId="350DD2FF">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6F0B8F0B">
      <w:pPr>
        <w:jc w:val="left"/>
        <w:rPr>
          <w:rFonts w:hint="eastAsia" w:ascii="华文仿宋" w:hAnsi="华文仿宋" w:eastAsia="华文仿宋"/>
          <w:sz w:val="32"/>
          <w:szCs w:val="28"/>
        </w:rPr>
      </w:pPr>
    </w:p>
    <w:p w14:paraId="1701AA20">
      <w:pPr>
        <w:jc w:val="left"/>
        <w:rPr>
          <w:rFonts w:hint="eastAsia" w:ascii="华文仿宋" w:hAnsi="华文仿宋" w:eastAsia="华文仿宋"/>
          <w:sz w:val="32"/>
          <w:szCs w:val="28"/>
        </w:rPr>
      </w:pPr>
    </w:p>
    <w:p w14:paraId="2A3B1D0C">
      <w:pPr>
        <w:jc w:val="left"/>
        <w:rPr>
          <w:rFonts w:hint="eastAsia" w:ascii="华文仿宋" w:hAnsi="华文仿宋" w:eastAsia="华文仿宋"/>
          <w:sz w:val="32"/>
          <w:szCs w:val="28"/>
        </w:rPr>
      </w:pPr>
    </w:p>
    <w:p w14:paraId="2A3C4F16">
      <w:pPr>
        <w:jc w:val="left"/>
        <w:rPr>
          <w:rFonts w:hint="eastAsia" w:ascii="华文仿宋" w:hAnsi="华文仿宋" w:eastAsia="华文仿宋"/>
          <w:sz w:val="32"/>
          <w:szCs w:val="28"/>
        </w:rPr>
      </w:pPr>
    </w:p>
    <w:p w14:paraId="49A18266">
      <w:pPr>
        <w:jc w:val="left"/>
        <w:rPr>
          <w:rFonts w:ascii="宋体" w:hAnsi="宋体"/>
          <w:sz w:val="28"/>
          <w:szCs w:val="28"/>
        </w:rPr>
      </w:pPr>
      <w:r>
        <w:rPr>
          <w:rFonts w:hint="eastAsia" w:ascii="宋体" w:hAnsi="宋体"/>
          <w:sz w:val="28"/>
          <w:szCs w:val="28"/>
        </w:rPr>
        <w:t xml:space="preserve">       </w:t>
      </w:r>
    </w:p>
    <w:p w14:paraId="0DCFAFD5">
      <w:pPr>
        <w:jc w:val="center"/>
        <w:rPr>
          <w:rFonts w:hint="eastAsia" w:ascii="宋体" w:hAnsi="宋体"/>
          <w:sz w:val="28"/>
          <w:szCs w:val="28"/>
        </w:rPr>
      </w:pPr>
    </w:p>
    <w:p w14:paraId="19462F77">
      <w:pPr>
        <w:jc w:val="center"/>
        <w:rPr>
          <w:rFonts w:hint="eastAsia" w:ascii="宋体" w:hAnsi="宋体"/>
          <w:sz w:val="28"/>
          <w:szCs w:val="28"/>
        </w:rPr>
      </w:pPr>
    </w:p>
    <w:p w14:paraId="43F7D15D">
      <w:pPr>
        <w:jc w:val="center"/>
        <w:rPr>
          <w:rFonts w:hint="eastAsia" w:ascii="宋体" w:hAnsi="宋体"/>
          <w:sz w:val="28"/>
          <w:szCs w:val="28"/>
        </w:rPr>
      </w:pPr>
    </w:p>
    <w:p w14:paraId="40490CDE">
      <w:pPr>
        <w:jc w:val="center"/>
        <w:rPr>
          <w:rFonts w:hint="eastAsia" w:ascii="宋体" w:hAnsi="宋体"/>
          <w:sz w:val="28"/>
          <w:szCs w:val="28"/>
        </w:rPr>
      </w:pPr>
      <w:r>
        <w:rPr>
          <w:rFonts w:hint="eastAsia" w:ascii="宋体" w:hAnsi="宋体"/>
          <w:sz w:val="28"/>
          <w:szCs w:val="28"/>
        </w:rPr>
        <w:t>招 标 人：中国重汽集团济南橡塑件有限公司</w:t>
      </w:r>
    </w:p>
    <w:p w14:paraId="499D426C">
      <w:pPr>
        <w:jc w:val="center"/>
        <w:rPr>
          <w:rFonts w:hint="eastAsia" w:ascii="宋体" w:hAnsi="宋体"/>
          <w:sz w:val="28"/>
          <w:szCs w:val="28"/>
        </w:rPr>
      </w:pPr>
    </w:p>
    <w:p w14:paraId="367F0149">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14:paraId="56519C2D"/>
    <w:p w14:paraId="5E088C37">
      <w:pPr>
        <w:pStyle w:val="4"/>
        <w:spacing w:line="360" w:lineRule="auto"/>
        <w:jc w:val="center"/>
        <w:rPr>
          <w:rFonts w:hAnsi="宋体"/>
          <w:b/>
          <w:bCs/>
          <w:sz w:val="24"/>
        </w:rPr>
      </w:pPr>
      <w:r>
        <w:rPr>
          <w:rFonts w:hAnsi="宋体"/>
          <w:b/>
          <w:bCs/>
          <w:sz w:val="24"/>
        </w:rPr>
        <w:tab/>
      </w:r>
    </w:p>
    <w:p w14:paraId="5DD412DF">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14:paraId="47726E89">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14:paraId="731B4608">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w:t>
      </w:r>
      <w:r>
        <w:rPr>
          <w:b w:val="0"/>
          <w:bCs/>
          <w:sz w:val="32"/>
          <w:szCs w:val="32"/>
        </w:rPr>
        <w:fldChar w:fldCharType="end"/>
      </w:r>
      <w:r>
        <w:rPr>
          <w:rFonts w:hint="eastAsia"/>
          <w:b w:val="0"/>
          <w:bCs/>
          <w:sz w:val="32"/>
          <w:szCs w:val="32"/>
          <w:lang w:val="en-US" w:eastAsia="zh-CN"/>
        </w:rPr>
        <w:t>9</w:t>
      </w:r>
    </w:p>
    <w:p w14:paraId="7B3EBC13">
      <w:r>
        <w:rPr>
          <w:bCs/>
          <w:sz w:val="44"/>
          <w:szCs w:val="44"/>
        </w:rPr>
        <w:fldChar w:fldCharType="end"/>
      </w:r>
    </w:p>
    <w:p w14:paraId="39E7D757">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14:paraId="1DDC4F32">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14:paraId="16D8F7D8">
      <w:pPr>
        <w:pStyle w:val="4"/>
        <w:spacing w:line="360" w:lineRule="auto"/>
        <w:rPr>
          <w:rFonts w:hint="eastAsia" w:ascii="黑体" w:eastAsia="黑体"/>
          <w:b/>
          <w:bCs/>
          <w:sz w:val="28"/>
        </w:rPr>
      </w:pPr>
      <w:r>
        <w:rPr>
          <w:rFonts w:hint="eastAsia" w:ascii="黑体" w:eastAsia="黑体"/>
          <w:b/>
          <w:bCs/>
          <w:sz w:val="28"/>
        </w:rPr>
        <w:t>一、项目名称</w:t>
      </w:r>
    </w:p>
    <w:p w14:paraId="5B7976B1">
      <w:pPr>
        <w:pStyle w:val="4"/>
        <w:spacing w:line="360" w:lineRule="auto"/>
        <w:ind w:left="420"/>
        <w:rPr>
          <w:rFonts w:hint="eastAsia"/>
        </w:rPr>
      </w:pPr>
      <w:r>
        <w:rPr>
          <w:rFonts w:hint="eastAsia"/>
        </w:rPr>
        <w:t>项目名称：济南橡塑件有限公司座椅线冲压模具新制项目</w:t>
      </w:r>
    </w:p>
    <w:p w14:paraId="6CB07E01">
      <w:pPr>
        <w:pStyle w:val="4"/>
        <w:spacing w:line="360" w:lineRule="auto"/>
        <w:rPr>
          <w:rFonts w:hint="eastAsia" w:ascii="黑体" w:eastAsia="黑体"/>
          <w:b/>
          <w:bCs/>
          <w:sz w:val="28"/>
        </w:rPr>
      </w:pPr>
      <w:r>
        <w:rPr>
          <w:rFonts w:hint="eastAsia" w:ascii="黑体" w:eastAsia="黑体"/>
          <w:b/>
          <w:bCs/>
          <w:sz w:val="28"/>
        </w:rPr>
        <w:t>二、招标内容</w:t>
      </w:r>
    </w:p>
    <w:p w14:paraId="25995EF5">
      <w:pPr>
        <w:pStyle w:val="4"/>
        <w:spacing w:line="360" w:lineRule="auto"/>
        <w:ind w:left="420"/>
        <w:rPr>
          <w:rFonts w:hint="eastAsia"/>
        </w:rPr>
      </w:pPr>
      <w:r>
        <w:rPr>
          <w:rFonts w:hint="eastAsia"/>
        </w:rPr>
        <w:t>招标内容：济南橡塑件有限公司座椅线冲压模具新制项目，明细如下：</w:t>
      </w:r>
    </w:p>
    <w:tbl>
      <w:tblPr>
        <w:tblStyle w:val="10"/>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84"/>
        <w:gridCol w:w="1565"/>
        <w:gridCol w:w="1559"/>
        <w:gridCol w:w="1129"/>
        <w:gridCol w:w="761"/>
        <w:gridCol w:w="771"/>
        <w:gridCol w:w="1490"/>
        <w:gridCol w:w="1103"/>
        <w:gridCol w:w="553"/>
      </w:tblGrid>
      <w:tr w14:paraId="4B4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AF4A7FE">
            <w:pPr>
              <w:jc w:val="center"/>
              <w:rPr>
                <w:rFonts w:hint="eastAsia" w:ascii="宋体" w:hAnsi="宋体" w:cs="宋体"/>
                <w:szCs w:val="21"/>
              </w:rPr>
            </w:pPr>
            <w:r>
              <w:rPr>
                <w:rFonts w:hint="eastAsia" w:ascii="宋体"/>
                <w:b/>
                <w:bCs/>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95D4D91">
            <w:pPr>
              <w:jc w:val="center"/>
              <w:rPr>
                <w:rFonts w:ascii="宋体" w:hAnsi="宋体" w:cs="宋体"/>
                <w:szCs w:val="21"/>
              </w:rPr>
            </w:pPr>
            <w:r>
              <w:rPr>
                <w:rFonts w:hint="eastAsia" w:ascii="宋体"/>
                <w:b/>
                <w:bCs/>
              </w:rPr>
              <w:t>工装名称</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FD9C17B">
            <w:pPr>
              <w:jc w:val="center"/>
              <w:rPr>
                <w:rFonts w:hint="eastAsia" w:ascii="宋体" w:hAnsi="宋体" w:cs="宋体"/>
                <w:szCs w:val="21"/>
              </w:rPr>
            </w:pPr>
            <w:r>
              <w:rPr>
                <w:rFonts w:hint="eastAsia" w:ascii="宋体"/>
                <w:b/>
                <w:bCs/>
              </w:rPr>
              <w:t>工装编号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F0E6A1A">
            <w:pPr>
              <w:jc w:val="center"/>
              <w:rPr>
                <w:rFonts w:hint="eastAsia" w:ascii="宋体" w:hAnsi="宋体" w:cs="宋体"/>
                <w:szCs w:val="21"/>
              </w:rPr>
            </w:pPr>
            <w:r>
              <w:rPr>
                <w:rFonts w:hint="eastAsia" w:ascii="宋体" w:hAnsi="宋体" w:cs="宋体"/>
                <w:b/>
                <w:szCs w:val="21"/>
              </w:rPr>
              <w:t>产品编号</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3193072">
            <w:pPr>
              <w:jc w:val="center"/>
              <w:rPr>
                <w:rFonts w:hint="eastAsia" w:ascii="宋体" w:hAnsi="宋体" w:cs="宋体"/>
                <w:szCs w:val="21"/>
              </w:rPr>
            </w:pPr>
            <w:r>
              <w:rPr>
                <w:rFonts w:hint="eastAsia" w:ascii="宋体" w:hAnsi="宋体" w:cs="宋体"/>
                <w:b/>
                <w:szCs w:val="21"/>
              </w:rPr>
              <w:t>工装类型</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D41881">
            <w:pPr>
              <w:jc w:val="center"/>
              <w:rPr>
                <w:rFonts w:hint="eastAsia" w:ascii="宋体" w:hAnsi="宋体" w:cs="宋体"/>
                <w:b/>
                <w:bCs/>
              </w:rPr>
            </w:pPr>
            <w:r>
              <w:rPr>
                <w:rFonts w:hint="eastAsia" w:ascii="宋体" w:hAnsi="宋体" w:cs="宋体"/>
                <w:b/>
                <w:szCs w:val="21"/>
              </w:rPr>
              <w:t>数量/套</w:t>
            </w:r>
          </w:p>
        </w:tc>
        <w:tc>
          <w:tcPr>
            <w:tcW w:w="771" w:type="dxa"/>
            <w:tcBorders>
              <w:top w:val="single" w:color="auto" w:sz="4" w:space="0"/>
              <w:left w:val="single" w:color="auto" w:sz="4" w:space="0"/>
              <w:bottom w:val="single" w:color="auto" w:sz="4" w:space="0"/>
              <w:right w:val="single" w:color="auto" w:sz="4" w:space="0"/>
            </w:tcBorders>
            <w:noWrap w:val="0"/>
            <w:vAlign w:val="top"/>
          </w:tcPr>
          <w:p w14:paraId="463F383D">
            <w:pPr>
              <w:jc w:val="center"/>
              <w:rPr>
                <w:rFonts w:hint="eastAsia" w:ascii="宋体"/>
                <w:b/>
                <w:bCs/>
              </w:rPr>
            </w:pPr>
            <w:r>
              <w:rPr>
                <w:rFonts w:hint="eastAsia" w:ascii="宋体"/>
                <w:b/>
                <w:bCs/>
              </w:rPr>
              <w:t>腔数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2B241F7">
            <w:pPr>
              <w:jc w:val="center"/>
              <w:rPr>
                <w:rFonts w:hint="eastAsia" w:ascii="宋体" w:hAnsi="宋体" w:cs="宋体"/>
                <w:szCs w:val="21"/>
              </w:rPr>
            </w:pPr>
            <w:r>
              <w:rPr>
                <w:rFonts w:hint="eastAsia" w:ascii="宋体"/>
                <w:b/>
                <w:bCs/>
              </w:rPr>
              <w:t>安装地点/服务对象</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7469BE7">
            <w:pPr>
              <w:jc w:val="center"/>
              <w:rPr>
                <w:rFonts w:hint="eastAsia" w:ascii="宋体" w:hAnsi="宋体" w:cs="宋体"/>
                <w:szCs w:val="21"/>
              </w:rPr>
            </w:pPr>
            <w:r>
              <w:rPr>
                <w:rFonts w:hint="eastAsia" w:ascii="宋体"/>
                <w:b/>
                <w:bCs/>
              </w:rPr>
              <w:t>供货方式</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F889B61">
            <w:pPr>
              <w:jc w:val="center"/>
              <w:rPr>
                <w:rFonts w:hint="eastAsia" w:ascii="宋体"/>
                <w:b/>
                <w:bCs/>
              </w:rPr>
            </w:pPr>
            <w:r>
              <w:rPr>
                <w:rFonts w:hint="eastAsia" w:ascii="宋体"/>
                <w:b/>
                <w:bCs/>
              </w:rPr>
              <w:t>备注</w:t>
            </w:r>
          </w:p>
        </w:tc>
      </w:tr>
      <w:tr w14:paraId="41C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563965E">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14AD7AD">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左边板Ⅰ复合模</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41C0A285">
            <w:pPr>
              <w:pStyle w:val="8"/>
              <w:ind w:left="360" w:hanging="360"/>
              <w:jc w:val="center"/>
              <w:rPr>
                <w:rFonts w:hint="default" w:ascii="Arial" w:hAnsi="Arial" w:cs="Arial"/>
                <w:sz w:val="21"/>
                <w:szCs w:val="21"/>
                <w:lang w:val="en-US" w:eastAsia="zh-CN"/>
              </w:rPr>
            </w:pPr>
            <w:r>
              <w:rPr>
                <w:rFonts w:hint="default" w:ascii="Arial" w:hAnsi="Arial" w:cs="Arial"/>
                <w:sz w:val="21"/>
                <w:szCs w:val="21"/>
                <w:lang w:val="en-US" w:eastAsia="zh-CN"/>
              </w:rPr>
              <w:t>XS1400-0212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965D01">
            <w:pPr>
              <w:pStyle w:val="8"/>
              <w:ind w:left="360" w:hanging="360"/>
              <w:jc w:val="center"/>
              <w:rPr>
                <w:rFonts w:hint="default" w:ascii="Arial" w:hAnsi="Arial" w:cs="Arial"/>
                <w:sz w:val="21"/>
                <w:szCs w:val="21"/>
                <w:lang w:val="en-US" w:eastAsia="zh-CN"/>
              </w:rPr>
            </w:pPr>
            <w:r>
              <w:rPr>
                <w:rFonts w:hint="default" w:ascii="Arial" w:hAnsi="Arial" w:cs="Arial"/>
                <w:sz w:val="21"/>
                <w:szCs w:val="21"/>
                <w:lang w:val="en-US" w:eastAsia="zh-CN"/>
              </w:rPr>
              <w:t>AZ1662510102</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6527900">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冲压模具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26ACBD7">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41FD057">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1590D6">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361FC75">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CBCF5C5">
            <w:pPr>
              <w:pStyle w:val="8"/>
              <w:ind w:left="360" w:hanging="360"/>
              <w:jc w:val="center"/>
              <w:rPr>
                <w:rFonts w:hint="eastAsia" w:ascii="Arial" w:hAnsi="Arial" w:cs="Arial"/>
                <w:sz w:val="21"/>
                <w:szCs w:val="21"/>
                <w:lang w:val="en-US" w:eastAsia="zh-CN"/>
              </w:rPr>
            </w:pPr>
          </w:p>
        </w:tc>
      </w:tr>
      <w:tr w14:paraId="02BA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ABF1B5B">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3BF72A8">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右边板Ⅰ复合模</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00AC8B52">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XS1400-0213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0FFC11">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AZ1662510103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451B5CE">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20CAF4E">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F49C401">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94142D3">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EFBD9C">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A669036">
            <w:pPr>
              <w:pStyle w:val="8"/>
              <w:ind w:left="360" w:hanging="360"/>
              <w:jc w:val="center"/>
              <w:rPr>
                <w:rFonts w:hint="eastAsia" w:ascii="Arial" w:hAnsi="Arial" w:cs="Arial"/>
                <w:sz w:val="21"/>
                <w:szCs w:val="21"/>
                <w:lang w:val="en-US" w:eastAsia="zh-CN"/>
              </w:rPr>
            </w:pPr>
          </w:p>
        </w:tc>
      </w:tr>
    </w:tbl>
    <w:p w14:paraId="1BD46AD6">
      <w:pPr>
        <w:pStyle w:val="4"/>
        <w:spacing w:line="360" w:lineRule="auto"/>
        <w:ind w:left="420"/>
      </w:pPr>
    </w:p>
    <w:p w14:paraId="10EF9DF8">
      <w:pPr>
        <w:pStyle w:val="4"/>
        <w:spacing w:line="360" w:lineRule="auto"/>
        <w:rPr>
          <w:rFonts w:hint="eastAsia" w:ascii="黑体" w:eastAsia="黑体"/>
          <w:b/>
          <w:bCs/>
          <w:sz w:val="28"/>
        </w:rPr>
      </w:pPr>
      <w:r>
        <w:rPr>
          <w:rFonts w:hint="eastAsia" w:ascii="黑体" w:eastAsia="黑体"/>
          <w:b/>
          <w:bCs/>
          <w:sz w:val="28"/>
        </w:rPr>
        <w:t>三、招标形式</w:t>
      </w:r>
    </w:p>
    <w:p w14:paraId="749C07E1">
      <w:pPr>
        <w:pStyle w:val="4"/>
        <w:spacing w:line="360" w:lineRule="auto"/>
        <w:ind w:firstLine="420" w:firstLineChars="200"/>
        <w:rPr>
          <w:rFonts w:hint="eastAsia"/>
        </w:rPr>
      </w:pPr>
      <w:r>
        <w:rPr>
          <w:rFonts w:hint="eastAsia"/>
        </w:rPr>
        <w:t>招标形式：公开招标。</w:t>
      </w:r>
    </w:p>
    <w:p w14:paraId="036310DE">
      <w:pPr>
        <w:pStyle w:val="4"/>
        <w:spacing w:line="360" w:lineRule="auto"/>
        <w:rPr>
          <w:rFonts w:hint="eastAsia" w:ascii="黑体" w:eastAsia="黑体"/>
          <w:b/>
          <w:bCs/>
          <w:sz w:val="28"/>
        </w:rPr>
      </w:pPr>
      <w:r>
        <w:rPr>
          <w:rFonts w:hint="eastAsia" w:ascii="黑体" w:eastAsia="黑体"/>
          <w:b/>
          <w:bCs/>
          <w:sz w:val="28"/>
        </w:rPr>
        <w:t xml:space="preserve">四、议程安排 </w:t>
      </w:r>
    </w:p>
    <w:p w14:paraId="4C316470">
      <w:pPr>
        <w:pStyle w:val="4"/>
        <w:spacing w:line="360" w:lineRule="auto"/>
        <w:ind w:firstLine="420" w:firstLineChars="200"/>
        <w:rPr>
          <w:rFonts w:hint="eastAsia"/>
        </w:rPr>
      </w:pPr>
      <w:r>
        <w:rPr>
          <w:rFonts w:hint="eastAsia"/>
        </w:rPr>
        <w:t>1.公告时间：以招标公告书为准。</w:t>
      </w:r>
    </w:p>
    <w:p w14:paraId="47C96C09">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2</w:t>
      </w:r>
      <w:r>
        <w:rPr>
          <w:rFonts w:hint="eastAsia"/>
          <w:color w:val="FF0000"/>
        </w:rPr>
        <w:t>月</w:t>
      </w:r>
      <w:r>
        <w:rPr>
          <w:rFonts w:hint="eastAsia"/>
          <w:color w:val="FF0000"/>
          <w:lang w:val="en-US" w:eastAsia="zh-CN"/>
        </w:rPr>
        <w:t>19</w:t>
      </w:r>
      <w:r>
        <w:rPr>
          <w:rFonts w:hint="eastAsia"/>
          <w:color w:val="FF0000"/>
        </w:rPr>
        <w:t>日下午18时。</w:t>
      </w:r>
    </w:p>
    <w:p w14:paraId="1A8B8EF4">
      <w:pPr>
        <w:pStyle w:val="4"/>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2</w:t>
      </w:r>
      <w:r>
        <w:rPr>
          <w:rFonts w:hint="eastAsia"/>
        </w:rPr>
        <w:t>月</w:t>
      </w:r>
      <w:r>
        <w:rPr>
          <w:rFonts w:hint="eastAsia"/>
          <w:lang w:val="en-US" w:eastAsia="zh-CN"/>
        </w:rPr>
        <w:t>19</w:t>
      </w:r>
      <w:r>
        <w:rPr>
          <w:rFonts w:hint="eastAsia"/>
        </w:rPr>
        <w:t>日1</w:t>
      </w:r>
      <w:r>
        <w:t>7</w:t>
      </w:r>
      <w:r>
        <w:rPr>
          <w:rFonts w:hint="eastAsia"/>
        </w:rPr>
        <w:t>点前（若有变动另行通知）。</w:t>
      </w:r>
    </w:p>
    <w:p w14:paraId="3D66B336">
      <w:pPr>
        <w:pStyle w:val="4"/>
        <w:spacing w:line="360" w:lineRule="auto"/>
        <w:ind w:firstLine="630" w:firstLineChars="300"/>
      </w:pPr>
      <w:r>
        <w:rPr>
          <w:rFonts w:hint="eastAsia"/>
        </w:rPr>
        <w:t>答疑联系人：</w:t>
      </w:r>
      <w:r>
        <w:rPr>
          <w:rFonts w:hint="eastAsia"/>
          <w:color w:val="7030A0"/>
        </w:rPr>
        <w:t xml:space="preserve">王凯 </w:t>
      </w:r>
      <w:r>
        <w:rPr>
          <w:rFonts w:hint="eastAsia"/>
          <w:color w:val="FF0000"/>
        </w:rPr>
        <w:t xml:space="preserve"> </w:t>
      </w:r>
      <w:r>
        <w:rPr>
          <w:rFonts w:hint="eastAsia"/>
        </w:rPr>
        <w:t xml:space="preserve">  答疑联系电话：</w:t>
      </w:r>
      <w:r>
        <w:rPr>
          <w:rFonts w:hint="eastAsia"/>
          <w:color w:val="7030A0"/>
        </w:rPr>
        <w:t>13573778861</w:t>
      </w:r>
    </w:p>
    <w:p w14:paraId="61C5E399">
      <w:pPr>
        <w:pStyle w:val="4"/>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2</w:t>
      </w:r>
      <w:r>
        <w:rPr>
          <w:rFonts w:hint="eastAsia"/>
        </w:rPr>
        <w:t>月</w:t>
      </w:r>
      <w:r>
        <w:rPr>
          <w:rFonts w:hint="eastAsia"/>
          <w:color w:val="FF0000"/>
          <w:lang w:val="en-US" w:eastAsia="zh-CN"/>
        </w:rPr>
        <w:t>20</w:t>
      </w:r>
      <w:r>
        <w:rPr>
          <w:rFonts w:hint="eastAsia"/>
        </w:rPr>
        <w:t>日上午</w:t>
      </w:r>
      <w:r>
        <w:t>9</w:t>
      </w:r>
      <w:r>
        <w:rPr>
          <w:rFonts w:hint="eastAsia"/>
        </w:rPr>
        <w:t>时（若有变动另行通知）。</w:t>
      </w:r>
    </w:p>
    <w:p w14:paraId="620F5B42">
      <w:pPr>
        <w:pStyle w:val="4"/>
        <w:spacing w:line="360" w:lineRule="auto"/>
        <w:ind w:firstLine="420" w:firstLineChars="200"/>
        <w:rPr>
          <w:rFonts w:hint="eastAsia"/>
        </w:rPr>
      </w:pPr>
      <w:r>
        <w:rPr>
          <w:rFonts w:hint="eastAsia"/>
        </w:rPr>
        <w:t>5.投标地点：济南橡塑件有限公司</w:t>
      </w:r>
    </w:p>
    <w:p w14:paraId="5426B2A7">
      <w:pPr>
        <w:pStyle w:val="4"/>
        <w:spacing w:line="360" w:lineRule="auto"/>
        <w:ind w:firstLine="420" w:firstLineChars="200"/>
        <w:rPr>
          <w:rFonts w:hint="eastAsia"/>
        </w:rPr>
      </w:pPr>
      <w:r>
        <w:rPr>
          <w:rFonts w:hint="eastAsia"/>
        </w:rPr>
        <w:t>6.报名及商务事宜联系人：</w:t>
      </w:r>
      <w:r>
        <w:rPr>
          <w:rFonts w:hint="eastAsia"/>
          <w:color w:val="7030A0"/>
        </w:rPr>
        <w:t>王凯</w:t>
      </w:r>
    </w:p>
    <w:p w14:paraId="15645B50">
      <w:pPr>
        <w:pStyle w:val="4"/>
        <w:spacing w:line="360" w:lineRule="auto"/>
        <w:ind w:firstLine="420" w:firstLineChars="200"/>
      </w:pPr>
      <w:r>
        <w:rPr>
          <w:rFonts w:hint="eastAsia"/>
        </w:rPr>
        <w:t xml:space="preserve">  联系电话：58061700</w:t>
      </w:r>
      <w:r>
        <w:t xml:space="preserve">   </w:t>
      </w:r>
      <w:r>
        <w:rPr>
          <w:rFonts w:hint="eastAsia"/>
        </w:rPr>
        <w:t>邮箱：w</w:t>
      </w:r>
      <w:r>
        <w:rPr>
          <w:rFonts w:hint="eastAsia"/>
          <w:color w:val="7030A0"/>
        </w:rPr>
        <w:t>13573778861@163.com</w:t>
      </w:r>
    </w:p>
    <w:p w14:paraId="0F345536">
      <w:pPr>
        <w:pStyle w:val="4"/>
        <w:spacing w:line="360" w:lineRule="auto"/>
        <w:rPr>
          <w:rFonts w:hint="eastAsia" w:ascii="黑体" w:eastAsia="黑体"/>
          <w:b/>
          <w:bCs/>
          <w:sz w:val="28"/>
        </w:rPr>
      </w:pPr>
      <w:r>
        <w:rPr>
          <w:rFonts w:hint="eastAsia" w:ascii="黑体" w:eastAsia="黑体"/>
          <w:b/>
          <w:bCs/>
          <w:sz w:val="28"/>
        </w:rPr>
        <w:t>五、获取招标文件</w:t>
      </w:r>
    </w:p>
    <w:p w14:paraId="34BDECD7">
      <w:pPr>
        <w:pStyle w:val="4"/>
        <w:spacing w:line="360" w:lineRule="auto"/>
        <w:ind w:firstLine="405"/>
        <w:rPr>
          <w:rFonts w:hint="eastAsia"/>
        </w:rPr>
      </w:pPr>
      <w:r>
        <w:rPr>
          <w:rFonts w:hint="eastAsia"/>
        </w:rPr>
        <w:t>1.时间：202</w:t>
      </w:r>
      <w:r>
        <w:rPr>
          <w:rFonts w:hint="eastAsia"/>
          <w:lang w:val="en-US" w:eastAsia="zh-CN"/>
        </w:rPr>
        <w:t>5</w:t>
      </w:r>
      <w:r>
        <w:rPr>
          <w:rFonts w:hint="eastAsia"/>
        </w:rPr>
        <w:t>年</w:t>
      </w:r>
      <w:r>
        <w:rPr>
          <w:rFonts w:hint="eastAsia"/>
          <w:lang w:val="en-US" w:eastAsia="zh-CN"/>
        </w:rPr>
        <w:t>2</w:t>
      </w:r>
      <w:r>
        <w:rPr>
          <w:rFonts w:hint="eastAsia"/>
        </w:rPr>
        <w:t>月</w:t>
      </w:r>
      <w:r>
        <w:rPr>
          <w:rFonts w:hint="eastAsia"/>
          <w:lang w:val="en-US" w:eastAsia="zh-CN"/>
        </w:rPr>
        <w:t>19</w:t>
      </w:r>
      <w:r>
        <w:rPr>
          <w:rFonts w:hint="eastAsia"/>
        </w:rPr>
        <w:t>日下午18点前。</w:t>
      </w:r>
    </w:p>
    <w:p w14:paraId="2395FD0D">
      <w:pPr>
        <w:pStyle w:val="4"/>
        <w:spacing w:line="360" w:lineRule="auto"/>
        <w:ind w:firstLine="405"/>
        <w:rPr>
          <w:rStyle w:val="12"/>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2"/>
          <w:color w:val="auto"/>
        </w:rPr>
        <w:fldChar w:fldCharType="begin"/>
      </w:r>
      <w:r>
        <w:rPr>
          <w:rStyle w:val="12"/>
          <w:color w:val="auto"/>
        </w:rPr>
        <w:instrText xml:space="preserve">HYPERLINK http://ecaitong.sinotruk.com:8012/#/login normalLink \tdkey d38o9f \tdfe -10 \tdfu http://ecaitong.sinotruk.com:8012/#/login \tdlt inline </w:instrText>
      </w:r>
      <w:r>
        <w:rPr>
          <w:rStyle w:val="12"/>
          <w:color w:val="auto"/>
        </w:rPr>
        <w:fldChar w:fldCharType="separate"/>
      </w:r>
      <w:r>
        <w:rPr>
          <w:rStyle w:val="12"/>
          <w:color w:val="auto"/>
        </w:rPr>
        <w:t>http://ecaitong.sinotruk.com:8012/#/login</w:t>
      </w:r>
      <w:r>
        <w:rPr>
          <w:rStyle w:val="12"/>
          <w:color w:val="auto"/>
        </w:rPr>
        <w:fldChar w:fldCharType="end"/>
      </w:r>
      <w:r>
        <w:rPr>
          <w:rStyle w:val="12"/>
          <w:rFonts w:hint="eastAsia"/>
          <w:color w:val="auto"/>
          <w:lang w:val="en-US" w:eastAsia="zh-CN"/>
        </w:rPr>
        <w:t>注册账户。</w:t>
      </w:r>
    </w:p>
    <w:p w14:paraId="679B354B">
      <w:pPr>
        <w:pStyle w:val="4"/>
        <w:spacing w:line="360" w:lineRule="auto"/>
        <w:ind w:firstLine="405"/>
        <w:rPr>
          <w:rStyle w:val="12"/>
          <w:rFonts w:hint="eastAsia"/>
          <w:color w:val="auto"/>
          <w:lang w:val="en-US" w:eastAsia="zh-CN"/>
        </w:rPr>
      </w:pPr>
      <w:r>
        <w:rPr>
          <w:rStyle w:val="12"/>
          <w:rFonts w:hint="eastAsia"/>
          <w:color w:val="auto"/>
          <w:lang w:val="en-US" w:eastAsia="zh-CN"/>
        </w:rPr>
        <w:t>线上招标流程说明</w:t>
      </w:r>
    </w:p>
    <w:p w14:paraId="402B2186">
      <w:pPr>
        <w:pStyle w:val="4"/>
        <w:spacing w:line="360" w:lineRule="auto"/>
        <w:ind w:firstLine="405"/>
        <w:rPr>
          <w:rStyle w:val="12"/>
          <w:rFonts w:hint="eastAsia"/>
          <w:color w:val="auto"/>
          <w:lang w:val="en-US" w:eastAsia="zh-CN"/>
        </w:rPr>
      </w:pPr>
      <w:r>
        <w:rPr>
          <w:rStyle w:val="12"/>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0E932D84">
      <w:pPr>
        <w:pStyle w:val="4"/>
        <w:spacing w:line="360" w:lineRule="auto"/>
        <w:ind w:firstLine="405"/>
        <w:rPr>
          <w:rFonts w:hint="eastAsia"/>
        </w:rPr>
      </w:pPr>
    </w:p>
    <w:p w14:paraId="71CCC628">
      <w:pPr>
        <w:pStyle w:val="4"/>
        <w:spacing w:line="360" w:lineRule="auto"/>
        <w:rPr>
          <w:rFonts w:hint="eastAsia" w:ascii="黑体" w:eastAsia="黑体"/>
          <w:b/>
          <w:bCs/>
          <w:sz w:val="28"/>
        </w:rPr>
      </w:pPr>
      <w:r>
        <w:rPr>
          <w:rFonts w:hint="eastAsia" w:ascii="黑体" w:eastAsia="黑体"/>
          <w:b/>
          <w:bCs/>
          <w:sz w:val="28"/>
        </w:rPr>
        <w:t>六、投标须知</w:t>
      </w:r>
    </w:p>
    <w:p w14:paraId="467E9206">
      <w:pPr>
        <w:pStyle w:val="4"/>
        <w:spacing w:line="360" w:lineRule="auto"/>
        <w:ind w:firstLine="422" w:firstLineChars="200"/>
        <w:rPr>
          <w:rFonts w:hint="eastAsia"/>
          <w:b/>
        </w:rPr>
      </w:pPr>
      <w:r>
        <w:rPr>
          <w:rFonts w:hint="eastAsia"/>
          <w:b/>
        </w:rPr>
        <w:t>1.合格投标人：</w:t>
      </w:r>
    </w:p>
    <w:p w14:paraId="51221BA2">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w:t>
      </w:r>
      <w:r>
        <w:rPr>
          <w:rFonts w:hint="eastAsia"/>
          <w:highlight w:val="magenta"/>
        </w:rPr>
        <w:t>《中华人民共和国</w:t>
      </w:r>
      <w:r>
        <w:rPr>
          <w:rFonts w:hint="eastAsia"/>
          <w:highlight w:val="magenta"/>
          <w:lang w:val="en-US" w:eastAsia="zh-CN"/>
        </w:rPr>
        <w:t>民法典</w:t>
      </w:r>
      <w:r>
        <w:rPr>
          <w:rFonts w:hint="eastAsia"/>
          <w:highlight w:val="magenta"/>
        </w:rPr>
        <w:t>》</w:t>
      </w:r>
      <w:r>
        <w:rPr>
          <w:rFonts w:hint="eastAsia"/>
        </w:rPr>
        <w:t>及其它有关的法律和法规；为中华人民共和国境内注册的独立法人机构，具有独立承担民事责任能力；</w:t>
      </w:r>
    </w:p>
    <w:p w14:paraId="4F247F17">
      <w:pPr>
        <w:pStyle w:val="4"/>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w:t>
      </w:r>
      <w:r>
        <w:rPr>
          <w:rFonts w:hint="eastAsia"/>
          <w:b/>
          <w:bCs/>
          <w:highlight w:val="yellow"/>
          <w:lang w:val="en-US" w:eastAsia="zh-CN"/>
        </w:rPr>
        <w:t>不低于50万</w:t>
      </w:r>
      <w:r>
        <w:rPr>
          <w:rFonts w:hint="eastAsia" w:hAnsi="宋体"/>
          <w:b/>
          <w:bCs/>
          <w:sz w:val="24"/>
          <w:highlight w:val="yellow"/>
        </w:rPr>
        <w:t>、</w:t>
      </w:r>
      <w:r>
        <w:rPr>
          <w:rFonts w:hint="eastAsia"/>
          <w:b/>
          <w:bCs/>
          <w:highlight w:val="yellow"/>
        </w:rPr>
        <w:t>经营范围满足招标项目需求；</w:t>
      </w:r>
    </w:p>
    <w:p w14:paraId="23839FCA">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14:paraId="51C76744">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具有良好的商业信誉，在国家企业信用信息公示系统中无与招标业务相关的重大行政处罚、列入经营异常名录和列入严重违法失信企业名单（黑名单）信息或上述信息已被移除。</w:t>
      </w:r>
    </w:p>
    <w:p w14:paraId="726EF15E">
      <w:pPr>
        <w:pStyle w:val="4"/>
        <w:spacing w:line="360" w:lineRule="auto"/>
        <w:ind w:firstLine="420" w:firstLineChars="200"/>
        <w:rPr>
          <w:rFonts w:hint="eastAsia"/>
          <w:szCs w:val="22"/>
        </w:rPr>
      </w:pPr>
      <w:r>
        <w:rPr>
          <w:rFonts w:hint="eastAsia"/>
          <w:szCs w:val="22"/>
        </w:rPr>
        <w:t>⑸投标人在近三年内在经营活动中无违法记录。</w:t>
      </w:r>
    </w:p>
    <w:p w14:paraId="685D7D8B">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139C6B43">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DD14587">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14:paraId="6394A8B6">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14:paraId="05BBF1AD">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14:paraId="61AF2ABC">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14:paraId="526A8C92">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14:paraId="14DDB4DA">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14:paraId="5C13582D">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14:paraId="3CED773B">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14:paraId="64272EB3">
      <w:pPr>
        <w:pStyle w:val="4"/>
        <w:spacing w:line="360" w:lineRule="auto"/>
        <w:ind w:firstLine="420" w:firstLineChars="200"/>
        <w:rPr>
          <w:rFonts w:hint="eastAsia"/>
          <w:b/>
          <w:bCs/>
        </w:rPr>
      </w:pPr>
      <w:r>
        <w:rPr>
          <w:rFonts w:hint="eastAsia" w:hAnsi="宋体"/>
        </w:rPr>
        <w:t>⒃</w:t>
      </w:r>
      <w:r>
        <w:rPr>
          <w:rFonts w:hint="eastAsia"/>
        </w:rPr>
        <w:t>投标人在向招标人出示《投标保证金缴纳凭证》后方可进行投标；</w:t>
      </w:r>
    </w:p>
    <w:p w14:paraId="08B8A0B5">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14:paraId="16DA3DD9">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14:paraId="6BFBC8CE">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4997FF26">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14:paraId="6E916043">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276BC769">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14:paraId="03D3DE05">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五</w:t>
      </w:r>
      <w:r>
        <w:rPr>
          <w:rFonts w:hint="eastAsia" w:hAnsi="宋体" w:cs="宋体"/>
          <w:bCs/>
          <w:szCs w:val="21"/>
          <w:highlight w:val="yellow"/>
          <w:lang w:eastAsia="zh-CN"/>
        </w:rPr>
        <w:t>）</w:t>
      </w:r>
      <w:r>
        <w:rPr>
          <w:rFonts w:hint="eastAsia" w:hAnsi="宋体" w:cs="宋体"/>
          <w:bCs/>
          <w:szCs w:val="21"/>
          <w:highlight w:val="yellow"/>
        </w:rPr>
        <w:t>企业最近半年完税证明、信用证明材料（征信报告）；</w:t>
      </w:r>
    </w:p>
    <w:p w14:paraId="5AF8C2E7">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六</w:t>
      </w:r>
      <w:r>
        <w:rPr>
          <w:rFonts w:hint="eastAsia" w:hAnsi="宋体" w:cs="宋体"/>
          <w:bCs/>
          <w:szCs w:val="21"/>
          <w:highlight w:val="yellow"/>
          <w:lang w:eastAsia="zh-CN"/>
        </w:rPr>
        <w:t>）</w:t>
      </w:r>
      <w:r>
        <w:rPr>
          <w:rFonts w:hint="eastAsia" w:hAnsi="宋体" w:cs="宋体"/>
          <w:bCs/>
          <w:szCs w:val="21"/>
          <w:highlight w:val="yellow"/>
        </w:rPr>
        <w:t xml:space="preserve">年度纳税信用评价信息（可从电子税务局查询截图，需加盖公章）； </w:t>
      </w:r>
    </w:p>
    <w:p w14:paraId="3D1021C7">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r>
        <w:rPr>
          <w:rFonts w:hint="eastAsia" w:hAnsi="宋体" w:cs="宋体"/>
          <w:bCs/>
          <w:szCs w:val="21"/>
          <w:highlight w:val="yellow"/>
          <w:lang w:eastAsia="zh-CN"/>
        </w:rPr>
        <w:t>（</w:t>
      </w:r>
      <w:r>
        <w:rPr>
          <w:rFonts w:hint="eastAsia" w:hAnsi="宋体" w:cs="宋体"/>
          <w:bCs/>
          <w:szCs w:val="21"/>
          <w:highlight w:val="yellow"/>
          <w:lang w:val="en-US" w:eastAsia="zh-CN"/>
        </w:rPr>
        <w:t>七</w:t>
      </w:r>
      <w:r>
        <w:rPr>
          <w:rFonts w:hint="eastAsia" w:hAnsi="宋体" w:cs="宋体"/>
          <w:bCs/>
          <w:szCs w:val="21"/>
          <w:highlight w:val="yellow"/>
          <w:lang w:eastAsia="zh-CN"/>
        </w:rPr>
        <w:t>）</w:t>
      </w:r>
      <w:r>
        <w:rPr>
          <w:rFonts w:hint="eastAsia" w:hAnsi="宋体" w:cs="宋体"/>
          <w:bCs/>
          <w:szCs w:val="21"/>
          <w:highlight w:val="yellow"/>
        </w:rPr>
        <w:t>企业对外担保说明（写明贵单位对外有无对外担保和质押业务，需加盖公章）。</w:t>
      </w:r>
    </w:p>
    <w:p w14:paraId="311FB390">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p>
    <w:p w14:paraId="7CC9E53B">
      <w:pPr>
        <w:pStyle w:val="4"/>
        <w:spacing w:line="360" w:lineRule="auto"/>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14:paraId="35BA5163">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14:paraId="5C331013">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14:paraId="5CB7E77D">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(三)模具技术性能、参数的描述；证明货物和服务与招标文件的要求相一致的文件，可以是文字资料、图纸和数据，它包括：</w:t>
      </w:r>
    </w:p>
    <w:p w14:paraId="541DD8B7">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14:paraId="658893CD">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DCBA6FE">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14:paraId="1D84FE1F">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14:paraId="13763787">
      <w:pPr>
        <w:pStyle w:val="4"/>
        <w:spacing w:line="360" w:lineRule="auto"/>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14:paraId="110BE46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14:paraId="7756E91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14:paraId="6547264C">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14:paraId="7BFDA60E">
      <w:pPr>
        <w:pStyle w:val="4"/>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14:paraId="1B8BCB85">
      <w:pPr>
        <w:pStyle w:val="4"/>
        <w:spacing w:line="360" w:lineRule="auto"/>
        <w:ind w:firstLine="422" w:firstLineChars="200"/>
        <w:rPr>
          <w:rFonts w:hint="eastAsia"/>
          <w:b/>
        </w:rPr>
      </w:pPr>
      <w:r>
        <w:rPr>
          <w:rFonts w:hint="eastAsia"/>
          <w:b/>
        </w:rPr>
        <w:t>3.报价：</w:t>
      </w:r>
    </w:p>
    <w:p w14:paraId="0CA02D53">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14:paraId="65106929">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14:paraId="5E21D207">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14:paraId="57E86D5F">
      <w:pPr>
        <w:pStyle w:val="4"/>
        <w:spacing w:line="360" w:lineRule="auto"/>
        <w:ind w:firstLine="420" w:firstLineChars="200"/>
        <w:rPr>
          <w:rFonts w:hint="eastAsia"/>
          <w:highlight w:val="yellow"/>
        </w:rPr>
      </w:pPr>
      <w:r>
        <w:rPr>
          <w:rFonts w:hint="eastAsia" w:hAnsi="宋体"/>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p>
    <w:p w14:paraId="4A0C8077">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结算方式：买方财务挂账90天后，</w:t>
      </w:r>
      <w:r>
        <w:rPr>
          <w:rFonts w:hint="eastAsia"/>
          <w:highlight w:val="yellow"/>
          <w:lang w:val="en-US" w:eastAsia="zh-CN"/>
        </w:rPr>
        <w:t>半年期商业汇票</w:t>
      </w:r>
      <w:r>
        <w:rPr>
          <w:rFonts w:hint="eastAsia"/>
          <w:highlight w:val="yellow"/>
        </w:rPr>
        <w:t>。具体以双方最终签署的合同为准</w:t>
      </w:r>
      <w:r>
        <w:rPr>
          <w:rFonts w:hint="eastAsia"/>
        </w:rPr>
        <w:t>。</w:t>
      </w:r>
    </w:p>
    <w:p w14:paraId="57784174">
      <w:pPr>
        <w:pStyle w:val="4"/>
        <w:spacing w:line="360" w:lineRule="auto"/>
        <w:ind w:firstLine="420" w:firstLineChars="200"/>
      </w:pPr>
      <w:r>
        <w:rPr>
          <w:rFonts w:hint="eastAsia"/>
        </w:rPr>
        <w:t>1）工装全部到齐无质量问题，经安装调试、最终验收合格后，投标方提交金额为合同价款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w:t>
      </w:r>
      <w:r>
        <w:rPr>
          <w:rFonts w:hint="eastAsia"/>
        </w:rPr>
        <w:t>：</w:t>
      </w:r>
    </w:p>
    <w:p w14:paraId="4BB1B70D">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14:paraId="7494B3D4">
      <w:pPr>
        <w:pStyle w:val="4"/>
        <w:spacing w:line="360" w:lineRule="auto"/>
        <w:ind w:firstLine="420" w:firstLineChars="200"/>
      </w:pPr>
      <w:r>
        <w:rPr>
          <w:rFonts w:hint="eastAsia"/>
        </w:rPr>
        <w:t>B 该套合同工装最终验收报告的原件及其复印件两份。</w:t>
      </w:r>
    </w:p>
    <w:p w14:paraId="6BE1188C">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14:paraId="2CF917CD">
      <w:pPr>
        <w:pStyle w:val="4"/>
        <w:spacing w:line="360" w:lineRule="auto"/>
        <w:ind w:firstLine="422" w:firstLineChars="200"/>
        <w:rPr>
          <w:rFonts w:hint="eastAsia"/>
          <w:b/>
        </w:rPr>
      </w:pPr>
      <w:r>
        <w:rPr>
          <w:rFonts w:hint="eastAsia"/>
          <w:b/>
        </w:rPr>
        <w:t>4.技术规范及服务</w:t>
      </w:r>
    </w:p>
    <w:p w14:paraId="731AF761">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14:paraId="0AB7E9F8">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7F037F2D">
      <w:pPr>
        <w:pStyle w:val="4"/>
        <w:spacing w:line="360" w:lineRule="auto"/>
        <w:ind w:firstLine="422" w:firstLineChars="200"/>
        <w:rPr>
          <w:rFonts w:hint="eastAsia"/>
          <w:b/>
        </w:rPr>
      </w:pPr>
      <w:r>
        <w:rPr>
          <w:rFonts w:hint="eastAsia"/>
          <w:b/>
        </w:rPr>
        <w:t>5.其他</w:t>
      </w:r>
    </w:p>
    <w:p w14:paraId="6AF40A03">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17A0FA1C">
      <w:pPr>
        <w:pStyle w:val="4"/>
        <w:spacing w:line="360" w:lineRule="auto"/>
        <w:ind w:firstLine="420" w:firstLineChars="200"/>
        <w:rPr>
          <w:rFonts w:hint="eastAsia"/>
        </w:rPr>
      </w:pPr>
      <w:r>
        <w:rPr>
          <w:rFonts w:hint="eastAsia"/>
        </w:rPr>
        <w:t>其余未尽事宜，均按合同约定。</w:t>
      </w:r>
    </w:p>
    <w:p w14:paraId="5734BEE5">
      <w:pPr>
        <w:pStyle w:val="4"/>
        <w:numPr>
          <w:ilvl w:val="0"/>
          <w:numId w:val="1"/>
        </w:numPr>
        <w:spacing w:line="360" w:lineRule="auto"/>
        <w:ind w:firstLine="422" w:firstLineChars="200"/>
        <w:rPr>
          <w:rFonts w:hint="eastAsia"/>
          <w:b/>
        </w:rPr>
      </w:pPr>
      <w:r>
        <w:rPr>
          <w:rFonts w:hint="eastAsia"/>
          <w:b/>
        </w:rPr>
        <w:t>要求招标人或相关合同签订单位提供的配合，在标书文件中说明。</w:t>
      </w:r>
    </w:p>
    <w:p w14:paraId="6C1DE37E">
      <w:pPr>
        <w:pStyle w:val="4"/>
        <w:numPr>
          <w:ilvl w:val="0"/>
          <w:numId w:val="1"/>
        </w:numPr>
        <w:spacing w:line="360" w:lineRule="auto"/>
        <w:ind w:firstLine="422" w:firstLineChars="200"/>
        <w:rPr>
          <w:rFonts w:hint="eastAsia"/>
          <w:b/>
        </w:rPr>
      </w:pPr>
      <w:r>
        <w:rPr>
          <w:rFonts w:hint="eastAsia"/>
          <w:b/>
        </w:rPr>
        <w:t>解释权</w:t>
      </w:r>
    </w:p>
    <w:p w14:paraId="3F1C8D72">
      <w:pPr>
        <w:pStyle w:val="4"/>
        <w:numPr>
          <w:ilvl w:val="0"/>
          <w:numId w:val="0"/>
        </w:numPr>
        <w:spacing w:line="360" w:lineRule="auto"/>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14:paraId="1E21042C">
      <w:pPr>
        <w:pStyle w:val="4"/>
        <w:spacing w:line="360" w:lineRule="auto"/>
        <w:rPr>
          <w:rFonts w:hint="eastAsia" w:ascii="黑体" w:eastAsia="黑体"/>
          <w:b/>
          <w:bCs/>
          <w:sz w:val="28"/>
        </w:rPr>
      </w:pPr>
      <w:r>
        <w:rPr>
          <w:rFonts w:hint="eastAsia" w:ascii="黑体" w:eastAsia="黑体"/>
          <w:b/>
          <w:bCs/>
          <w:sz w:val="28"/>
        </w:rPr>
        <w:t>七、投标、开标、评标</w:t>
      </w:r>
    </w:p>
    <w:p w14:paraId="3BE60315">
      <w:pPr>
        <w:pStyle w:val="4"/>
        <w:spacing w:line="360" w:lineRule="auto"/>
        <w:ind w:firstLine="420" w:firstLineChars="200"/>
        <w:rPr>
          <w:rFonts w:hint="eastAsia"/>
        </w:rPr>
      </w:pPr>
      <w:r>
        <w:rPr>
          <w:rFonts w:hint="eastAsia"/>
        </w:rPr>
        <w:t>1.投标保证金：</w:t>
      </w:r>
    </w:p>
    <w:p w14:paraId="776ADD47">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14:paraId="1EE3CCBB">
      <w:pPr>
        <w:pStyle w:val="4"/>
        <w:spacing w:line="360" w:lineRule="auto"/>
        <w:ind w:firstLine="420" w:firstLineChars="200"/>
        <w:rPr>
          <w:rFonts w:hint="eastAsia"/>
        </w:rPr>
      </w:pPr>
      <w:r>
        <w:rPr>
          <w:rFonts w:hint="eastAsia" w:hAnsi="宋体"/>
        </w:rPr>
        <w:t>⑵</w:t>
      </w:r>
      <w:r>
        <w:rPr>
          <w:rFonts w:hint="eastAsia"/>
        </w:rPr>
        <w:t>缴纳方式：基本账户转账；</w:t>
      </w:r>
    </w:p>
    <w:p w14:paraId="1B77DBE5">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14:paraId="0CA3D6C2">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07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1732F34C">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14:paraId="0EB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0721EED4">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14:paraId="34E3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275234AE">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14:paraId="6BAD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5AE27B04">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14:paraId="517376FE">
      <w:pPr>
        <w:pStyle w:val="4"/>
        <w:spacing w:line="360" w:lineRule="auto"/>
        <w:ind w:firstLine="420" w:firstLineChars="200"/>
        <w:rPr>
          <w:rFonts w:hint="eastAsia" w:hAnsi="宋体" w:cs="宋体"/>
        </w:rPr>
      </w:pPr>
      <w:r>
        <w:rPr>
          <w:rFonts w:hint="eastAsia" w:hAnsi="宋体" w:cs="宋体"/>
        </w:rPr>
        <w:t>⑸说明：</w:t>
      </w:r>
    </w:p>
    <w:p w14:paraId="2736647C">
      <w:pPr>
        <w:pStyle w:val="4"/>
        <w:spacing w:line="360" w:lineRule="auto"/>
        <w:ind w:firstLine="420" w:firstLineChars="200"/>
        <w:rPr>
          <w:rFonts w:hint="eastAsia" w:hAnsi="宋体" w:cs="宋体"/>
        </w:rPr>
      </w:pPr>
      <w:r>
        <w:rPr>
          <w:rFonts w:hint="eastAsia" w:hAnsi="宋体" w:cs="宋体"/>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14:paraId="049D0FC5">
      <w:pPr>
        <w:pStyle w:val="4"/>
        <w:spacing w:line="360" w:lineRule="auto"/>
        <w:ind w:firstLine="420" w:firstLineChars="200"/>
        <w:rPr>
          <w:rFonts w:hint="eastAsia"/>
        </w:rPr>
      </w:pPr>
      <w:r>
        <w:rPr>
          <w:rFonts w:hint="eastAsia"/>
        </w:rPr>
        <w:t>(b)投标人在向招标人出示《投标保证金缴纳凭证》后方可进行投标。</w:t>
      </w:r>
    </w:p>
    <w:p w14:paraId="0FF8DEB9">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14:paraId="72D745E3">
      <w:pPr>
        <w:pStyle w:val="4"/>
        <w:spacing w:line="360" w:lineRule="auto"/>
        <w:ind w:firstLine="420" w:firstLineChars="200"/>
        <w:rPr>
          <w:rFonts w:hint="eastAsia" w:hAnsi="宋体" w:cs="宋体"/>
          <w:highlight w:val="yellow"/>
        </w:rPr>
      </w:pPr>
      <w:r>
        <w:rPr>
          <w:rFonts w:hint="eastAsia" w:hAnsi="宋体" w:cs="宋体"/>
          <w:highlight w:val="yellow"/>
        </w:rPr>
        <w:t>①供应商在提交响应文件截止时间后撤回响应文件的；</w:t>
      </w:r>
    </w:p>
    <w:p w14:paraId="00595BA7">
      <w:pPr>
        <w:pStyle w:val="4"/>
        <w:spacing w:line="360" w:lineRule="auto"/>
        <w:ind w:firstLine="420" w:firstLineChars="200"/>
        <w:rPr>
          <w:rFonts w:hint="eastAsia" w:hAnsi="宋体" w:cs="宋体"/>
          <w:highlight w:val="yellow"/>
        </w:rPr>
      </w:pPr>
      <w:r>
        <w:rPr>
          <w:rFonts w:hint="eastAsia" w:hAnsi="宋体" w:cs="宋体"/>
          <w:highlight w:val="yellow"/>
        </w:rPr>
        <w:t>②供应商在响应文件中提供虚假材料的；</w:t>
      </w:r>
    </w:p>
    <w:p w14:paraId="36B15A3F">
      <w:pPr>
        <w:pStyle w:val="4"/>
        <w:spacing w:line="360" w:lineRule="auto"/>
        <w:ind w:firstLine="420" w:firstLineChars="200"/>
        <w:rPr>
          <w:rFonts w:hint="eastAsia" w:hAnsi="宋体" w:cs="宋体"/>
          <w:highlight w:val="yellow"/>
        </w:rPr>
      </w:pPr>
      <w:r>
        <w:rPr>
          <w:rFonts w:hint="eastAsia" w:hAnsi="宋体" w:cs="宋体"/>
          <w:highlight w:val="yellow"/>
        </w:rPr>
        <w:t>③除因不可抗力或谈判文件、询价通知书认可的情形以外，成交供应商不与采购人签订合同的；</w:t>
      </w:r>
    </w:p>
    <w:p w14:paraId="6921BF6F">
      <w:pPr>
        <w:pStyle w:val="4"/>
        <w:spacing w:line="360" w:lineRule="auto"/>
        <w:ind w:firstLine="420" w:firstLineChars="200"/>
        <w:rPr>
          <w:rFonts w:hint="eastAsia" w:hAnsi="宋体" w:cs="宋体"/>
          <w:highlight w:val="yellow"/>
        </w:rPr>
      </w:pPr>
      <w:r>
        <w:rPr>
          <w:rFonts w:hint="eastAsia" w:hAnsi="宋体" w:cs="宋体"/>
          <w:highlight w:val="yellow"/>
        </w:rPr>
        <w:t>④供应商与采购人、其他供应商或者采购代理机构恶意串通、围标、陪标的；</w:t>
      </w:r>
    </w:p>
    <w:p w14:paraId="18863DDB">
      <w:pPr>
        <w:pStyle w:val="4"/>
        <w:spacing w:line="360" w:lineRule="auto"/>
        <w:ind w:firstLine="420" w:firstLineChars="200"/>
        <w:rPr>
          <w:rFonts w:hint="eastAsia" w:hAnsi="宋体" w:cs="宋体"/>
          <w:highlight w:val="yellow"/>
        </w:rPr>
      </w:pPr>
      <w:r>
        <w:rPr>
          <w:rFonts w:hint="eastAsia" w:hAnsi="宋体" w:cs="宋体"/>
          <w:highlight w:val="yellow"/>
        </w:rPr>
        <w:t>⑤采购文件规定的其他情形；</w:t>
      </w:r>
    </w:p>
    <w:p w14:paraId="521D43B2">
      <w:pPr>
        <w:pStyle w:val="4"/>
        <w:spacing w:line="360" w:lineRule="auto"/>
        <w:ind w:firstLine="420" w:firstLineChars="200"/>
        <w:rPr>
          <w:rFonts w:hint="eastAsia" w:hAnsi="宋体" w:cs="宋体"/>
          <w:highlight w:val="yellow"/>
        </w:rPr>
      </w:pPr>
      <w:r>
        <w:rPr>
          <w:rFonts w:hint="eastAsia" w:hAnsi="宋体" w:cs="宋体"/>
          <w:highlight w:val="yellow"/>
        </w:rPr>
        <w:t>⑥供应商有违约违规行为或被投诉、举报的，在调查处理期间，保证金暂不退还，待调查处理结束后按有关规定处理。</w:t>
      </w:r>
    </w:p>
    <w:p w14:paraId="0E792418">
      <w:pPr>
        <w:pStyle w:val="4"/>
        <w:spacing w:line="360" w:lineRule="auto"/>
        <w:ind w:firstLine="420" w:firstLineChars="200"/>
        <w:rPr>
          <w:rFonts w:hint="eastAsia"/>
        </w:rPr>
      </w:pPr>
      <w:r>
        <w:rPr>
          <w:rFonts w:hint="eastAsia"/>
        </w:rPr>
        <w:t>2.开标</w:t>
      </w:r>
    </w:p>
    <w:p w14:paraId="335971DF">
      <w:pPr>
        <w:pStyle w:val="9"/>
        <w:spacing w:line="360" w:lineRule="auto"/>
        <w:ind w:firstLine="420" w:firstLineChars="200"/>
      </w:pPr>
      <w:r>
        <w:rPr>
          <w:rFonts w:hint="eastAsia" w:ascii="宋体" w:hAnsi="Courier New"/>
          <w:sz w:val="21"/>
          <w:lang w:bidi="ar"/>
        </w:rPr>
        <w:t>（1）本次招标的开标、评标由招标人依法组织实施，本次招标采用技术标和商务标分级开标的模式。</w:t>
      </w:r>
    </w:p>
    <w:p w14:paraId="0A38A5D6">
      <w:pPr>
        <w:pStyle w:val="9"/>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14:paraId="2B0F5C33">
      <w:pPr>
        <w:pStyle w:val="9"/>
        <w:spacing w:line="360" w:lineRule="auto"/>
        <w:ind w:firstLine="420" w:firstLineChars="200"/>
      </w:pPr>
      <w:r>
        <w:rPr>
          <w:rFonts w:hint="eastAsia" w:ascii="宋体" w:hAnsi="Courier New"/>
          <w:sz w:val="21"/>
          <w:lang w:bidi="ar"/>
        </w:rPr>
        <w:t>（3）开标程序</w:t>
      </w:r>
    </w:p>
    <w:p w14:paraId="64306819">
      <w:pPr>
        <w:pStyle w:val="9"/>
        <w:spacing w:line="360" w:lineRule="auto"/>
        <w:ind w:firstLine="420" w:firstLineChars="200"/>
      </w:pPr>
      <w:r>
        <w:rPr>
          <w:rFonts w:hint="eastAsia" w:ascii="宋体" w:hAnsi="Courier New"/>
          <w:sz w:val="21"/>
          <w:lang w:bidi="ar"/>
        </w:rPr>
        <w:t>（a）宣布开标会议开始。</w:t>
      </w:r>
    </w:p>
    <w:p w14:paraId="71700BF2">
      <w:pPr>
        <w:pStyle w:val="9"/>
        <w:spacing w:line="360" w:lineRule="auto"/>
        <w:ind w:firstLine="420" w:firstLineChars="200"/>
      </w:pPr>
      <w:r>
        <w:rPr>
          <w:rFonts w:hint="eastAsia" w:ascii="宋体" w:hAnsi="Courier New"/>
          <w:sz w:val="21"/>
          <w:lang w:bidi="ar"/>
        </w:rPr>
        <w:t>（b）介绍与会人员。</w:t>
      </w:r>
    </w:p>
    <w:p w14:paraId="6C8A0BEF">
      <w:pPr>
        <w:pStyle w:val="9"/>
        <w:spacing w:line="360" w:lineRule="auto"/>
        <w:ind w:firstLine="420" w:firstLineChars="200"/>
      </w:pPr>
      <w:r>
        <w:rPr>
          <w:rFonts w:hint="eastAsia" w:ascii="宋体" w:hAnsi="Courier New"/>
          <w:sz w:val="21"/>
          <w:lang w:bidi="ar"/>
        </w:rPr>
        <w:t>（c）核验投标人资格证件。</w:t>
      </w:r>
    </w:p>
    <w:p w14:paraId="52BF33E1">
      <w:pPr>
        <w:pStyle w:val="9"/>
        <w:spacing w:line="360" w:lineRule="auto"/>
        <w:ind w:firstLine="420" w:firstLineChars="200"/>
      </w:pPr>
      <w:r>
        <w:rPr>
          <w:rFonts w:hint="eastAsia" w:ascii="宋体" w:hAnsi="Courier New"/>
          <w:sz w:val="21"/>
          <w:lang w:bidi="ar"/>
        </w:rPr>
        <w:t>（d）投标人或投标人推选的代表对投标文件密封情况进行检查（投标人未参加开标会议的，视同认可投标文件密封完好）。</w:t>
      </w:r>
    </w:p>
    <w:p w14:paraId="156318B0">
      <w:pPr>
        <w:pStyle w:val="9"/>
        <w:spacing w:line="360" w:lineRule="auto"/>
        <w:ind w:firstLine="420" w:firstLineChars="200"/>
      </w:pPr>
      <w:r>
        <w:rPr>
          <w:rFonts w:hint="eastAsia" w:ascii="宋体" w:hAnsi="Courier New"/>
          <w:sz w:val="21"/>
          <w:lang w:bidi="ar"/>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502E3A85">
      <w:pPr>
        <w:pStyle w:val="9"/>
        <w:spacing w:line="360" w:lineRule="auto"/>
        <w:ind w:firstLine="420" w:firstLineChars="200"/>
      </w:pPr>
      <w:r>
        <w:rPr>
          <w:rFonts w:hint="eastAsia" w:ascii="宋体" w:hAnsi="Courier New"/>
          <w:sz w:val="21"/>
          <w:lang w:bidi="ar"/>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3E21918C">
      <w:pPr>
        <w:pStyle w:val="9"/>
        <w:spacing w:line="360" w:lineRule="auto"/>
        <w:ind w:firstLine="420" w:firstLineChars="200"/>
      </w:pPr>
      <w:r>
        <w:rPr>
          <w:rFonts w:hint="eastAsia" w:ascii="宋体" w:hAnsi="Courier New"/>
          <w:sz w:val="21"/>
          <w:lang w:bidi="ar"/>
        </w:rPr>
        <w:t>（g）根据技术标及商务标综合得分，形成专家意见汇总，推荐性价比最优的投标方。</w:t>
      </w:r>
    </w:p>
    <w:p w14:paraId="3EA6D0AA">
      <w:pPr>
        <w:pStyle w:val="9"/>
        <w:spacing w:line="360" w:lineRule="auto"/>
        <w:ind w:firstLine="420" w:firstLineChars="200"/>
      </w:pPr>
      <w:r>
        <w:rPr>
          <w:rFonts w:hint="eastAsia" w:ascii="宋体" w:hAnsi="Courier New"/>
          <w:sz w:val="21"/>
          <w:lang w:bidi="ar"/>
        </w:rPr>
        <w:t>（h）招标人有权根据项目情况，采取多级评标模式，最终确定投标人排序。</w:t>
      </w:r>
    </w:p>
    <w:p w14:paraId="56DF564B">
      <w:pPr>
        <w:pStyle w:val="4"/>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14:paraId="34139994">
      <w:pPr>
        <w:pStyle w:val="4"/>
        <w:spacing w:line="360" w:lineRule="auto"/>
        <w:ind w:firstLine="420" w:firstLineChars="200"/>
        <w:rPr>
          <w:rFonts w:hint="eastAsia"/>
        </w:rPr>
      </w:pPr>
      <w:r>
        <w:rPr>
          <w:rFonts w:hint="eastAsia"/>
          <w:highlight w:val="yellow"/>
        </w:rPr>
        <w:t>所有报价货币单位均为：</w:t>
      </w:r>
      <w:r>
        <w:rPr>
          <w:rFonts w:hint="eastAsia"/>
          <w:b/>
          <w:bCs/>
          <w:highlight w:val="yellow"/>
        </w:rPr>
        <w:t>元（人民币）。</w:t>
      </w:r>
    </w:p>
    <w:p w14:paraId="234B06C0">
      <w:pPr>
        <w:spacing w:line="360" w:lineRule="auto"/>
        <w:ind w:right="2" w:firstLine="420" w:firstLineChars="200"/>
        <w:rPr>
          <w:rFonts w:hint="eastAsia" w:ascii="宋体" w:hAnsi="Courier New"/>
          <w:szCs w:val="22"/>
        </w:rPr>
      </w:pPr>
      <w:r>
        <w:rPr>
          <w:rFonts w:hint="eastAsia" w:ascii="宋体" w:hAnsi="Courier New"/>
          <w:szCs w:val="22"/>
        </w:rPr>
        <w:t>3.评标</w:t>
      </w:r>
    </w:p>
    <w:p w14:paraId="30561655">
      <w:pPr>
        <w:pStyle w:val="4"/>
        <w:spacing w:line="360" w:lineRule="auto"/>
        <w:ind w:firstLine="420" w:firstLineChars="200"/>
        <w:rPr>
          <w:rFonts w:hint="eastAsia" w:eastAsia="宋体"/>
          <w:lang w:eastAsia="zh-CN"/>
        </w:rPr>
      </w:pPr>
      <w:r>
        <w:rPr>
          <w:rFonts w:hint="eastAsia"/>
        </w:rPr>
        <w:t>评标由依照有关法律、法规组建的评标委员会负责。评标委员会由招标人或其委托的招标代理机构熟悉相关业务的代表，以及有关技术、经济等方面的专家组成。技术标专家组和商务标专家组须为 3 人及以上单数，专家人员不得重复</w:t>
      </w:r>
      <w:r>
        <w:rPr>
          <w:rFonts w:hint="eastAsia"/>
          <w:lang w:eastAsia="zh-CN"/>
        </w:rPr>
        <w:t>。</w:t>
      </w:r>
    </w:p>
    <w:p w14:paraId="2D2273A8">
      <w:pPr>
        <w:pStyle w:val="4"/>
        <w:spacing w:line="360" w:lineRule="auto"/>
        <w:ind w:firstLine="420" w:firstLineChars="200"/>
        <w:rPr>
          <w:rFonts w:hint="eastAsia"/>
        </w:rPr>
      </w:pPr>
    </w:p>
    <w:p w14:paraId="3A8BDAC4">
      <w:pPr>
        <w:pStyle w:val="4"/>
        <w:spacing w:line="360" w:lineRule="auto"/>
        <w:ind w:firstLine="420" w:firstLineChars="200"/>
        <w:rPr>
          <w:rFonts w:hint="eastAsia" w:hAnsi="宋体"/>
          <w:szCs w:val="21"/>
        </w:rPr>
      </w:pPr>
      <w:r>
        <w:rPr>
          <w:rFonts w:hint="eastAsia" w:hAnsi="宋体"/>
          <w:szCs w:val="21"/>
        </w:rPr>
        <w:t>4.评分标准</w:t>
      </w:r>
    </w:p>
    <w:tbl>
      <w:tblPr>
        <w:tblStyle w:val="10"/>
        <w:tblW w:w="4999" w:type="pct"/>
        <w:tblInd w:w="0" w:type="dxa"/>
        <w:tblLayout w:type="autofit"/>
        <w:tblCellMar>
          <w:top w:w="0" w:type="dxa"/>
          <w:left w:w="0" w:type="dxa"/>
          <w:bottom w:w="0" w:type="dxa"/>
          <w:right w:w="0" w:type="dxa"/>
        </w:tblCellMar>
      </w:tblPr>
      <w:tblGrid>
        <w:gridCol w:w="516"/>
        <w:gridCol w:w="481"/>
        <w:gridCol w:w="1131"/>
        <w:gridCol w:w="596"/>
        <w:gridCol w:w="5604"/>
      </w:tblGrid>
      <w:tr w14:paraId="014739A1">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9666D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14:paraId="1B557B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5233E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C581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00177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14:paraId="4BE00F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A3B01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14:paraId="32A250A8">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14:paraId="213CFCE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48EF4E42">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01819F1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BA02D5">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ABCCE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14:paraId="1282BE9E">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14:paraId="34AE49B6">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14:paraId="2CFB8F57">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14:paraId="3F1E922F">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1B6EF28D">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8D5C10">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2685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14:paraId="2949395B">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14:paraId="3C45F101">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14:paraId="044CE983">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14:paraId="45B12AA6">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0FB6269">
            <w:pPr>
              <w:jc w:val="center"/>
              <w:rPr>
                <w:rFonts w:hint="default" w:ascii="宋体" w:hAnsi="宋体" w:eastAsia="宋体" w:cs="宋体"/>
                <w:color w:val="000000"/>
                <w:szCs w:val="21"/>
                <w:lang w:val="en-US" w:eastAsia="zh-CN"/>
              </w:rPr>
            </w:pPr>
            <w:r>
              <w:rPr>
                <w:rFonts w:hint="eastAsia" w:ascii="Calibri" w:hAnsi="Calibri"/>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0F03D03">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14:paraId="3E16EAD5">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F5D6E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3C47B6">
            <w:pPr>
              <w:widowControl/>
              <w:jc w:val="center"/>
              <w:textAlignment w:val="center"/>
              <w:rPr>
                <w:rFonts w:ascii="宋体" w:hAnsi="宋体" w:cs="宋体"/>
                <w:color w:val="000000"/>
                <w:kern w:val="0"/>
                <w:szCs w:val="21"/>
                <w:lang w:bidi="ar"/>
              </w:rPr>
            </w:pPr>
          </w:p>
          <w:p w14:paraId="56DDA3EC">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F0109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43D3A37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14:paraId="1AA43780">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14:paraId="22E1B027">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14:paraId="616317BF">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5DDA73">
            <w:pPr>
              <w:widowControl/>
              <w:spacing w:line="336" w:lineRule="auto"/>
              <w:jc w:val="left"/>
            </w:pPr>
            <w:r>
              <w:rPr>
                <w:rFonts w:hint="eastAsia"/>
              </w:rPr>
              <w:t>备注：</w:t>
            </w:r>
          </w:p>
          <w:p w14:paraId="51CAACF9">
            <w:pPr>
              <w:widowControl/>
              <w:spacing w:line="336" w:lineRule="auto"/>
              <w:jc w:val="left"/>
            </w:pPr>
            <w:r>
              <w:rPr>
                <w:rFonts w:hint="eastAsia"/>
              </w:rPr>
              <w:t>1、通过初审者为有效投标。</w:t>
            </w:r>
          </w:p>
          <w:p w14:paraId="4F8C58BF">
            <w:pPr>
              <w:widowControl/>
              <w:spacing w:line="336" w:lineRule="auto"/>
              <w:jc w:val="left"/>
              <w:rPr>
                <w:rFonts w:hint="default" w:eastAsia="宋体"/>
                <w:lang w:val="en-US" w:eastAsia="zh-CN"/>
              </w:rPr>
            </w:pPr>
            <w:r>
              <w:rPr>
                <w:rFonts w:hint="eastAsia"/>
              </w:rPr>
              <w:t>2、</w:t>
            </w:r>
            <w:r>
              <w:rPr>
                <w:rFonts w:hint="eastAsia"/>
                <w:lang w:val="en-US" w:eastAsia="zh-CN"/>
              </w:rPr>
              <w:t>合理最低价中标。</w:t>
            </w:r>
          </w:p>
          <w:p w14:paraId="159E3DE4">
            <w:pPr>
              <w:widowControl/>
              <w:spacing w:line="336" w:lineRule="auto"/>
              <w:jc w:val="left"/>
            </w:pPr>
            <w:r>
              <w:rPr>
                <w:rFonts w:hint="eastAsia"/>
              </w:rPr>
              <w:t>3、评委打分不得超过得分界限。</w:t>
            </w:r>
          </w:p>
          <w:p w14:paraId="186DCD5E">
            <w:pPr>
              <w:widowControl/>
              <w:spacing w:line="336"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48759544">
            <w:pPr>
              <w:widowControl/>
              <w:spacing w:line="336" w:lineRule="auto"/>
              <w:jc w:val="left"/>
              <w:rPr>
                <w:rFonts w:hint="eastAsia"/>
              </w:rPr>
            </w:pPr>
            <w:r>
              <w:rPr>
                <w:rFonts w:hint="eastAsia"/>
              </w:rPr>
              <w:t>5、交货期为一票否决项，无法满足交货期所有项得0分。</w:t>
            </w:r>
          </w:p>
          <w:p w14:paraId="1127AB27">
            <w:pPr>
              <w:pStyle w:val="2"/>
              <w:rPr>
                <w:rFonts w:hint="default"/>
                <w:lang w:val="en-US"/>
              </w:rPr>
            </w:pPr>
            <w:r>
              <w:rPr>
                <w:rFonts w:hint="eastAsia" w:ascii="Times New Roman" w:hAnsi="Times New Roman" w:eastAsia="宋体" w:cs="Times New Roman"/>
                <w:color w:val="FF0000"/>
                <w:kern w:val="2"/>
                <w:sz w:val="21"/>
                <w:szCs w:val="20"/>
                <w:lang w:val="en-US" w:eastAsia="zh-CN" w:bidi="ar-SA"/>
              </w:rPr>
              <w:t>6、</w:t>
            </w:r>
            <w:r>
              <w:rPr>
                <w:rFonts w:hint="eastAsia" w:ascii="Times New Roman" w:eastAsia="宋体" w:cs="Times New Roman"/>
                <w:color w:val="FF0000"/>
                <w:kern w:val="2"/>
                <w:sz w:val="21"/>
                <w:szCs w:val="20"/>
                <w:lang w:val="en-US" w:eastAsia="zh-CN" w:bidi="ar-SA"/>
              </w:rPr>
              <w:t>中标厂家为唯一厂家。</w:t>
            </w:r>
          </w:p>
        </w:tc>
      </w:tr>
    </w:tbl>
    <w:p w14:paraId="7179C8C5">
      <w:pPr>
        <w:pStyle w:val="4"/>
        <w:spacing w:line="360" w:lineRule="auto"/>
        <w:rPr>
          <w:rFonts w:hint="eastAsia" w:ascii="黑体" w:eastAsia="黑体"/>
          <w:b/>
          <w:bCs/>
          <w:sz w:val="28"/>
        </w:rPr>
      </w:pPr>
      <w:r>
        <w:rPr>
          <w:rFonts w:hint="eastAsia" w:ascii="黑体" w:eastAsia="黑体"/>
          <w:b/>
          <w:bCs/>
          <w:sz w:val="28"/>
        </w:rPr>
        <w:t>八、合同签订</w:t>
      </w:r>
    </w:p>
    <w:p w14:paraId="6FBA51F2">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701E32F">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488B4C2">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799AA43A">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14:paraId="1D14CFEB">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14:paraId="4C60A3D3">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14:paraId="37EE2F52">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14:paraId="649A4B90">
      <w:pPr>
        <w:pStyle w:val="4"/>
        <w:spacing w:line="360" w:lineRule="auto"/>
        <w:rPr>
          <w:rFonts w:hint="eastAsia" w:ascii="黑体" w:eastAsia="黑体"/>
          <w:b/>
          <w:bCs/>
          <w:sz w:val="28"/>
        </w:rPr>
      </w:pPr>
      <w:r>
        <w:rPr>
          <w:rFonts w:hint="eastAsia" w:ascii="黑体" w:eastAsia="黑体"/>
          <w:b/>
          <w:bCs/>
          <w:sz w:val="28"/>
        </w:rPr>
        <w:t>九、废标及终止招标</w:t>
      </w:r>
    </w:p>
    <w:p w14:paraId="624747F8">
      <w:pPr>
        <w:pStyle w:val="4"/>
        <w:spacing w:line="360" w:lineRule="auto"/>
        <w:rPr>
          <w:rFonts w:hint="eastAsia" w:ascii="黑体" w:eastAsia="黑体"/>
          <w:b/>
          <w:bCs/>
          <w:sz w:val="28"/>
        </w:rPr>
      </w:pPr>
      <w:r>
        <w:rPr>
          <w:rFonts w:hint="eastAsia" w:ascii="黑体" w:eastAsia="黑体"/>
          <w:b/>
          <w:bCs/>
          <w:sz w:val="28"/>
        </w:rPr>
        <w:t>、废标及终止招标</w:t>
      </w:r>
    </w:p>
    <w:p w14:paraId="734449E7">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4D9E916">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45656047">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14:paraId="7A8BE4F3">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7C73903">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14:paraId="308E9BB4">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14:paraId="30626DBB">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14:paraId="79A65488">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14:paraId="041F97B1">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14:paraId="7D0409EF">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14:paraId="1FFF6C25">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14:paraId="2AC08A1A">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14:paraId="0BACC2B0">
      <w:pPr>
        <w:spacing w:line="360" w:lineRule="auto"/>
        <w:ind w:right="2" w:firstLine="420" w:firstLineChars="200"/>
        <w:rPr>
          <w:rFonts w:hint="eastAsia" w:ascii="宋体" w:hAnsi="Courier New"/>
        </w:rPr>
      </w:pPr>
      <w:r>
        <w:rPr>
          <w:rFonts w:hint="eastAsia" w:ascii="宋体" w:hAnsi="Courier New"/>
        </w:rPr>
        <w:t>⑴出现影响采购公正的违法、违规行为的。</w:t>
      </w:r>
    </w:p>
    <w:p w14:paraId="6015E30F">
      <w:pPr>
        <w:spacing w:line="360" w:lineRule="auto"/>
        <w:ind w:right="2" w:firstLine="420" w:firstLineChars="200"/>
        <w:rPr>
          <w:rFonts w:hint="eastAsia" w:ascii="宋体" w:hAnsi="Courier New"/>
        </w:rPr>
      </w:pPr>
      <w:r>
        <w:rPr>
          <w:rFonts w:hint="eastAsia" w:ascii="宋体" w:hAnsi="Courier New"/>
        </w:rPr>
        <w:t>⑵因重大变故，采购任务取消的。</w:t>
      </w:r>
    </w:p>
    <w:p w14:paraId="756C4204">
      <w:pPr>
        <w:spacing w:line="360" w:lineRule="auto"/>
        <w:ind w:right="2" w:firstLine="420" w:firstLineChars="200"/>
        <w:rPr>
          <w:rFonts w:hint="eastAsia" w:ascii="宋体" w:hAnsi="宋体"/>
        </w:rPr>
      </w:pPr>
      <w:r>
        <w:rPr>
          <w:rFonts w:hint="eastAsia" w:ascii="宋体" w:hAnsi="宋体"/>
        </w:rPr>
        <w:t>⑶招标人认为其他应终止招标的情形。</w:t>
      </w:r>
    </w:p>
    <w:p w14:paraId="0662BC76">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lang w:eastAsia="zh-CN"/>
        </w:rPr>
        <w:t>（</w:t>
      </w:r>
      <w:r>
        <w:rPr>
          <w:rFonts w:hint="eastAsia" w:ascii="宋体" w:hAnsi="Courier New"/>
          <w:highlight w:val="yellow"/>
          <w:lang w:val="en-US" w:eastAsia="zh-CN"/>
        </w:rPr>
        <w:t>4</w:t>
      </w:r>
      <w:r>
        <w:rPr>
          <w:rFonts w:hint="eastAsia" w:ascii="宋体" w:hAnsi="Courier New"/>
          <w:highlight w:val="yellow"/>
          <w:lang w:eastAsia="zh-CN"/>
        </w:rPr>
        <w:t>）</w:t>
      </w:r>
      <w:r>
        <w:rPr>
          <w:rFonts w:hint="eastAsia" w:ascii="宋体" w:hAnsi="Courier New"/>
          <w:highlight w:val="yellow"/>
        </w:rPr>
        <w:t>符合条件的投标人或者对招标文件做实质响应的投标人不足三家的；</w:t>
      </w:r>
    </w:p>
    <w:p w14:paraId="6584D1E0">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5</w:t>
      </w:r>
      <w:r>
        <w:rPr>
          <w:rFonts w:hint="eastAsia" w:ascii="宋体" w:hAnsi="Courier New"/>
          <w:highlight w:val="yellow"/>
        </w:rPr>
        <w:t>）评标委员会经评审，认为所有投标都不符合招标文件要求的；</w:t>
      </w:r>
    </w:p>
    <w:p w14:paraId="7924C13B">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6</w:t>
      </w:r>
      <w:r>
        <w:rPr>
          <w:rFonts w:hint="eastAsia" w:ascii="宋体" w:hAnsi="Courier New"/>
          <w:highlight w:val="yellow"/>
        </w:rPr>
        <w:t>）投标人承诺并同意因招标人公司政策变化引起的随时终止项目的情形，并自行承担由此带来的一切损失。</w:t>
      </w:r>
    </w:p>
    <w:p w14:paraId="6545EB26">
      <w:pPr>
        <w:pStyle w:val="4"/>
        <w:spacing w:line="360" w:lineRule="auto"/>
        <w:rPr>
          <w:rFonts w:ascii="黑体" w:eastAsia="黑体"/>
          <w:b/>
          <w:bCs/>
          <w:sz w:val="28"/>
        </w:rPr>
      </w:pPr>
      <w:r>
        <w:rPr>
          <w:rFonts w:hint="eastAsia" w:ascii="黑体" w:eastAsia="黑体"/>
          <w:b/>
          <w:bCs/>
          <w:sz w:val="28"/>
        </w:rPr>
        <w:t>十、中标人瑕疵滞后发现的处理原则</w:t>
      </w:r>
    </w:p>
    <w:p w14:paraId="052B0C2D">
      <w:pPr>
        <w:spacing w:line="360" w:lineRule="auto"/>
        <w:ind w:right="2"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A3ECDFA">
      <w:pPr>
        <w:spacing w:line="360" w:lineRule="auto"/>
        <w:ind w:right="2" w:firstLine="420" w:firstLineChars="200"/>
        <w:rPr>
          <w:rFonts w:hint="eastAsia" w:ascii="宋体" w:hAnsi="Courier New"/>
        </w:rPr>
      </w:pPr>
    </w:p>
    <w:p w14:paraId="284A5FDC">
      <w:pPr>
        <w:pStyle w:val="4"/>
        <w:spacing w:line="360" w:lineRule="auto"/>
        <w:rPr>
          <w:rFonts w:hint="eastAsia" w:ascii="黑体" w:eastAsia="黑体"/>
          <w:b/>
          <w:bCs/>
          <w:sz w:val="28"/>
        </w:rPr>
      </w:pPr>
      <w:r>
        <w:rPr>
          <w:rFonts w:hint="eastAsia" w:ascii="黑体" w:eastAsia="黑体"/>
          <w:b/>
          <w:bCs/>
          <w:sz w:val="28"/>
        </w:rPr>
        <w:t>十一、技术要求</w:t>
      </w:r>
    </w:p>
    <w:p w14:paraId="15AD39A5">
      <w:pPr>
        <w:pStyle w:val="4"/>
        <w:spacing w:line="360" w:lineRule="auto"/>
        <w:ind w:left="420" w:hanging="420" w:hangingChars="200"/>
        <w:rPr>
          <w:rFonts w:hint="eastAsia"/>
        </w:rPr>
      </w:pPr>
      <w:r>
        <w:rPr>
          <w:rFonts w:hint="eastAsia"/>
        </w:rPr>
        <w:t xml:space="preserve">    见本招标文件“第三章 技术要求”，附后。</w:t>
      </w:r>
    </w:p>
    <w:p w14:paraId="0803E82A">
      <w:pPr>
        <w:spacing w:line="360" w:lineRule="auto"/>
        <w:jc w:val="center"/>
        <w:outlineLvl w:val="0"/>
        <w:rPr>
          <w:rFonts w:hint="eastAsia" w:ascii="黑体" w:hAnsi="Courier New" w:eastAsia="黑体"/>
          <w:b/>
          <w:bCs/>
          <w:sz w:val="36"/>
          <w:szCs w:val="36"/>
        </w:rPr>
      </w:pPr>
      <w:bookmarkStart w:id="1" w:name="_Toc475"/>
    </w:p>
    <w:p w14:paraId="06CBD359">
      <w:pPr>
        <w:spacing w:line="360" w:lineRule="auto"/>
        <w:jc w:val="center"/>
        <w:outlineLvl w:val="0"/>
        <w:rPr>
          <w:rFonts w:hint="eastAsia" w:ascii="黑体" w:hAnsi="Courier New" w:eastAsia="黑体"/>
          <w:b/>
          <w:bCs/>
          <w:sz w:val="36"/>
          <w:szCs w:val="36"/>
        </w:rPr>
      </w:pPr>
    </w:p>
    <w:p w14:paraId="49E68100">
      <w:pPr>
        <w:spacing w:line="360" w:lineRule="auto"/>
        <w:jc w:val="center"/>
        <w:outlineLvl w:val="0"/>
        <w:rPr>
          <w:rFonts w:hint="eastAsia" w:ascii="黑体" w:hAnsi="Courier New" w:eastAsia="黑体"/>
          <w:b/>
          <w:bCs/>
          <w:sz w:val="36"/>
          <w:szCs w:val="36"/>
        </w:rPr>
      </w:pPr>
      <w:r>
        <w:rPr>
          <w:rFonts w:hint="eastAsia" w:ascii="黑体" w:hAnsi="Courier New" w:eastAsia="黑体"/>
          <w:b/>
          <w:bCs/>
          <w:sz w:val="36"/>
          <w:szCs w:val="36"/>
        </w:rPr>
        <w:br w:type="page"/>
      </w:r>
      <w:bookmarkEnd w:id="1"/>
      <w:r>
        <w:rPr>
          <w:rFonts w:hint="eastAsia" w:ascii="黑体" w:hAnsi="Courier New" w:eastAsia="黑体"/>
          <w:b/>
          <w:bCs/>
          <w:sz w:val="36"/>
          <w:szCs w:val="36"/>
        </w:rPr>
        <w:t>第二章  投标文件编制</w:t>
      </w:r>
    </w:p>
    <w:p w14:paraId="1EB5542B">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236E4F7F">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14:paraId="423C2AC3">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14:paraId="12F85E8D">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14:paraId="63FBA4D8">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14:paraId="3B981CD0">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14:paraId="2A6D13DE">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14:paraId="3495CEBF">
      <w:pPr>
        <w:spacing w:line="336" w:lineRule="auto"/>
        <w:ind w:firstLine="461" w:firstLineChars="185"/>
        <w:rPr>
          <w:rFonts w:ascii="宋体" w:hAnsi="宋体"/>
          <w:b/>
          <w:spacing w:val="4"/>
          <w:sz w:val="24"/>
        </w:rPr>
      </w:pPr>
      <w:r>
        <w:rPr>
          <w:rFonts w:hint="eastAsia" w:ascii="宋体" w:hAnsi="宋体"/>
          <w:b/>
          <w:spacing w:val="4"/>
          <w:sz w:val="24"/>
        </w:rPr>
        <w:t>2. 投标文件构成</w:t>
      </w:r>
    </w:p>
    <w:p w14:paraId="4BB2E99D">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14:paraId="1DE04B69">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14:paraId="771948B0">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14:paraId="0C9B5A4D">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33E990C6">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14:paraId="487FB6B0">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1E9D5FFB">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rPr>
      </w:pPr>
      <w:r>
        <w:rPr>
          <w:rFonts w:hint="eastAsia" w:hAnsi="宋体" w:cs="宋体"/>
          <w:bCs/>
          <w:szCs w:val="21"/>
          <w:highlight w:val="yellow"/>
        </w:rPr>
        <w:t>(四)招标文件中要求的其它资格证明文件。</w:t>
      </w:r>
    </w:p>
    <w:p w14:paraId="414C05CE">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14:paraId="74BCBB19">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14:paraId="126F7D9A">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14:paraId="6CBDB02E">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14:paraId="0731CF9A">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14:paraId="0E65DB78">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14:paraId="56178C43">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14:paraId="2444C53C">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14:paraId="48BC3C7E">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r>
        <w:rPr>
          <w:rFonts w:hint="eastAsia" w:ascii="宋体" w:hAnsi="宋体" w:cs="宋体"/>
          <w:spacing w:val="4"/>
          <w:szCs w:val="21"/>
          <w:lang w:eastAsia="zh-CN"/>
        </w:rPr>
        <w:t>，</w:t>
      </w:r>
      <w:r>
        <w:rPr>
          <w:rFonts w:hint="eastAsia" w:ascii="宋体" w:hAnsi="宋体" w:cs="宋体"/>
          <w:spacing w:val="4"/>
          <w:szCs w:val="21"/>
          <w:highlight w:val="yellow"/>
          <w:lang w:val="en-US" w:eastAsia="zh-CN"/>
        </w:rPr>
        <w:t>商务标报价最高报价不得高于18.96万元</w:t>
      </w:r>
      <w:r>
        <w:rPr>
          <w:rFonts w:hint="eastAsia" w:ascii="宋体" w:hAnsi="宋体" w:cs="宋体"/>
          <w:spacing w:val="4"/>
          <w:szCs w:val="21"/>
        </w:rPr>
        <w:t>。</w:t>
      </w:r>
    </w:p>
    <w:p w14:paraId="1BA9B307">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14:paraId="3FAAA01B">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14:paraId="01A1841E">
      <w:pPr>
        <w:spacing w:line="336" w:lineRule="auto"/>
        <w:ind w:firstLine="388" w:firstLineChars="185"/>
        <w:rPr>
          <w:rFonts w:hint="eastAsia" w:ascii="宋体" w:hAnsi="宋体" w:cs="宋体"/>
          <w:color w:val="FF0000"/>
          <w:szCs w:val="21"/>
          <w:highlight w:val="yellow"/>
        </w:rPr>
      </w:pPr>
      <w:r>
        <w:rPr>
          <w:rFonts w:hint="eastAsia" w:ascii="宋体" w:hAnsi="宋体" w:cs="宋体"/>
          <w:szCs w:val="21"/>
          <w:highlight w:val="yellow"/>
        </w:rPr>
        <w:t>（2）投标技术方案：</w:t>
      </w:r>
    </w:p>
    <w:p w14:paraId="5F8E9A64">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14:paraId="6D073B89">
      <w:pPr>
        <w:pStyle w:val="4"/>
        <w:spacing w:line="360" w:lineRule="auto"/>
        <w:rPr>
          <w:rFonts w:ascii="黑体" w:hAnsi="黑体" w:eastAsia="黑体"/>
          <w:sz w:val="28"/>
          <w:szCs w:val="28"/>
        </w:rPr>
      </w:pPr>
      <w:r>
        <w:rPr>
          <w:rFonts w:hint="eastAsia" w:ascii="黑体" w:hAnsi="黑体" w:eastAsia="黑体"/>
          <w:b/>
          <w:bCs/>
          <w:sz w:val="28"/>
          <w:szCs w:val="28"/>
          <w:lang w:val="en-US" w:eastAsia="zh-CN"/>
        </w:rPr>
        <w:t>三</w:t>
      </w:r>
      <w:r>
        <w:rPr>
          <w:rFonts w:hint="eastAsia" w:ascii="黑体" w:hAnsi="黑体" w:eastAsia="黑体"/>
          <w:b/>
          <w:bCs/>
          <w:sz w:val="28"/>
          <w:szCs w:val="28"/>
        </w:rPr>
        <w:t>、投标文件格式要求</w:t>
      </w:r>
    </w:p>
    <w:p w14:paraId="2D1395A7">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14:paraId="33887FC9">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14:paraId="2E3DBBC6">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14:paraId="09B0714C">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14:paraId="501213F5">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14:paraId="6331DFB0">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14:paraId="323FBACE">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14:paraId="30450096">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14:paraId="0C6391B1">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14:paraId="49328FDC">
      <w:pPr>
        <w:spacing w:line="336" w:lineRule="auto"/>
        <w:ind w:firstLine="392" w:firstLineChars="186"/>
        <w:rPr>
          <w:rFonts w:hint="eastAsia" w:eastAsia="黑体"/>
          <w:b/>
          <w:bCs/>
          <w:szCs w:val="21"/>
        </w:rPr>
      </w:pPr>
    </w:p>
    <w:p w14:paraId="7B69AF98">
      <w:pPr>
        <w:rPr>
          <w:rFonts w:hint="eastAsia" w:eastAsia="黑体"/>
          <w:b/>
          <w:bCs/>
          <w:sz w:val="28"/>
        </w:rPr>
      </w:pPr>
    </w:p>
    <w:p w14:paraId="09C585BD">
      <w:pPr>
        <w:rPr>
          <w:rFonts w:hint="eastAsia" w:eastAsia="黑体"/>
          <w:b/>
          <w:bCs/>
          <w:sz w:val="28"/>
        </w:rPr>
      </w:pPr>
    </w:p>
    <w:p w14:paraId="3CF92B81">
      <w:pPr>
        <w:rPr>
          <w:rFonts w:hint="eastAsia" w:eastAsia="黑体"/>
          <w:b/>
          <w:bCs/>
          <w:sz w:val="28"/>
        </w:rPr>
      </w:pPr>
    </w:p>
    <w:p w14:paraId="4A1EA47A">
      <w:pPr>
        <w:rPr>
          <w:rFonts w:hint="eastAsia" w:eastAsia="黑体"/>
          <w:b/>
          <w:bCs/>
          <w:sz w:val="28"/>
        </w:rPr>
      </w:pPr>
      <w:r>
        <w:rPr>
          <w:rFonts w:hint="eastAsia" w:eastAsia="黑体"/>
          <w:b/>
          <w:bCs/>
          <w:sz w:val="28"/>
        </w:rPr>
        <w:br w:type="page"/>
      </w:r>
      <w:r>
        <w:rPr>
          <w:rFonts w:hint="eastAsia" w:eastAsia="黑体"/>
          <w:b/>
          <w:bCs/>
          <w:sz w:val="28"/>
        </w:rPr>
        <w:t>格式1</w:t>
      </w:r>
    </w:p>
    <w:p w14:paraId="4C02128E">
      <w:pPr>
        <w:pStyle w:val="4"/>
        <w:spacing w:line="360" w:lineRule="auto"/>
        <w:ind w:left="420"/>
        <w:rPr>
          <w:rFonts w:hint="eastAsia"/>
        </w:rPr>
      </w:pPr>
      <w:r>
        <w:rPr>
          <w:rFonts w:hint="eastAsia" w:hAnsi="宋体"/>
        </w:rPr>
        <w:t>项目名称：</w:t>
      </w:r>
      <w:r>
        <w:rPr>
          <w:rFonts w:hint="eastAsia"/>
        </w:rPr>
        <w:t>济南橡塑件有限公司座椅线冲压模具新制项目</w:t>
      </w:r>
    </w:p>
    <w:p w14:paraId="6E929892">
      <w:pPr>
        <w:rPr>
          <w:rFonts w:hint="eastAsia"/>
          <w:u w:val="single"/>
        </w:rPr>
      </w:pPr>
    </w:p>
    <w:p w14:paraId="7F0CBDA9">
      <w:pPr>
        <w:rPr>
          <w:rFonts w:hint="eastAsia"/>
          <w:u w:val="single"/>
        </w:rPr>
      </w:pPr>
    </w:p>
    <w:p w14:paraId="009258C4">
      <w:pPr>
        <w:spacing w:line="360" w:lineRule="auto"/>
        <w:jc w:val="center"/>
        <w:rPr>
          <w:rFonts w:hint="eastAsia" w:eastAsia="黑体"/>
          <w:b/>
          <w:bCs/>
          <w:sz w:val="28"/>
        </w:rPr>
      </w:pPr>
      <w:r>
        <w:rPr>
          <w:rFonts w:hint="eastAsia" w:eastAsia="黑体"/>
          <w:b/>
          <w:bCs/>
          <w:sz w:val="28"/>
        </w:rPr>
        <w:t>投标函</w:t>
      </w:r>
    </w:p>
    <w:p w14:paraId="68552126">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14:paraId="2C7A5179">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64493C8A">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14:paraId="74293FAF">
      <w:pPr>
        <w:spacing w:line="360" w:lineRule="auto"/>
        <w:rPr>
          <w:rFonts w:hint="eastAsia" w:ascii="宋体" w:hAnsi="宋体"/>
        </w:rPr>
      </w:pPr>
      <w:r>
        <w:rPr>
          <w:rFonts w:hint="eastAsia" w:ascii="宋体" w:hAnsi="宋体"/>
        </w:rPr>
        <w:t>资质证明文件（1份）</w:t>
      </w:r>
    </w:p>
    <w:p w14:paraId="048CE854">
      <w:pPr>
        <w:spacing w:line="360" w:lineRule="auto"/>
        <w:rPr>
          <w:rFonts w:hint="eastAsia" w:ascii="宋体" w:hAnsi="宋体"/>
        </w:rPr>
      </w:pPr>
      <w:r>
        <w:rPr>
          <w:rFonts w:hint="eastAsia" w:ascii="宋体" w:hAnsi="宋体"/>
        </w:rPr>
        <w:t>据此，签字代表宣布同意如下：</w:t>
      </w:r>
    </w:p>
    <w:p w14:paraId="524C4EF0">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14:paraId="5A60EDD8">
      <w:pPr>
        <w:numPr>
          <w:ilvl w:val="0"/>
          <w:numId w:val="2"/>
        </w:numPr>
        <w:spacing w:line="360" w:lineRule="auto"/>
        <w:rPr>
          <w:rFonts w:hint="eastAsia" w:ascii="宋体" w:hAnsi="宋体"/>
        </w:rPr>
      </w:pPr>
      <w:r>
        <w:rPr>
          <w:rFonts w:hint="eastAsia" w:ascii="宋体" w:hAnsi="宋体"/>
        </w:rPr>
        <w:t>投标人将按招标文件的规定履行合同责任和义务。</w:t>
      </w:r>
    </w:p>
    <w:p w14:paraId="084AE6B1">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55932317">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05393C99">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04EF4AEA">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3B8B581A">
      <w:pPr>
        <w:numPr>
          <w:ilvl w:val="0"/>
          <w:numId w:val="2"/>
        </w:numPr>
        <w:spacing w:line="360" w:lineRule="auto"/>
        <w:rPr>
          <w:rFonts w:hint="eastAsia" w:ascii="宋体" w:hAnsi="宋体"/>
        </w:rPr>
      </w:pPr>
      <w:r>
        <w:rPr>
          <w:rFonts w:hint="eastAsia" w:ascii="宋体" w:hAnsi="宋体"/>
        </w:rPr>
        <w:t>与本投标有关的一切正式往来通讯请寄：</w:t>
      </w:r>
    </w:p>
    <w:p w14:paraId="5686094B">
      <w:pPr>
        <w:spacing w:line="360" w:lineRule="auto"/>
        <w:ind w:left="795"/>
        <w:rPr>
          <w:rFonts w:hint="eastAsia" w:ascii="宋体" w:hAnsi="宋体"/>
        </w:rPr>
      </w:pPr>
      <w:r>
        <w:rPr>
          <w:rFonts w:hint="eastAsia" w:ascii="宋体" w:hAnsi="宋体"/>
        </w:rPr>
        <w:t>地址：                                   邮编：</w:t>
      </w:r>
    </w:p>
    <w:p w14:paraId="0BD854BF">
      <w:pPr>
        <w:spacing w:line="360" w:lineRule="auto"/>
        <w:ind w:left="795"/>
        <w:rPr>
          <w:rFonts w:hint="eastAsia" w:ascii="宋体" w:hAnsi="宋体"/>
        </w:rPr>
      </w:pPr>
    </w:p>
    <w:p w14:paraId="288CDD6F">
      <w:pPr>
        <w:spacing w:line="360" w:lineRule="auto"/>
        <w:ind w:left="795"/>
        <w:rPr>
          <w:rFonts w:hint="eastAsia" w:ascii="宋体" w:hAnsi="宋体"/>
        </w:rPr>
      </w:pPr>
      <w:r>
        <w:rPr>
          <w:rFonts w:hint="eastAsia" w:ascii="宋体" w:hAnsi="宋体"/>
        </w:rPr>
        <w:t>电话：                                   传真：</w:t>
      </w:r>
    </w:p>
    <w:p w14:paraId="16E1E0CC">
      <w:pPr>
        <w:spacing w:line="360" w:lineRule="auto"/>
        <w:ind w:left="795"/>
        <w:rPr>
          <w:rFonts w:hint="eastAsia"/>
        </w:rPr>
      </w:pPr>
    </w:p>
    <w:p w14:paraId="112671BB">
      <w:pPr>
        <w:spacing w:line="360" w:lineRule="auto"/>
        <w:ind w:left="795"/>
        <w:rPr>
          <w:rFonts w:hint="eastAsia"/>
        </w:rPr>
      </w:pPr>
      <w:r>
        <w:rPr>
          <w:rFonts w:hint="eastAsia"/>
        </w:rPr>
        <w:t>投标人授权代表签字：                 职务：                 日期：</w:t>
      </w:r>
    </w:p>
    <w:p w14:paraId="1EDB4907">
      <w:pPr>
        <w:spacing w:line="360" w:lineRule="auto"/>
        <w:ind w:left="795"/>
        <w:rPr>
          <w:rFonts w:hint="eastAsia"/>
        </w:rPr>
      </w:pPr>
    </w:p>
    <w:p w14:paraId="048217CE">
      <w:pPr>
        <w:spacing w:line="360" w:lineRule="auto"/>
        <w:ind w:left="795"/>
        <w:rPr>
          <w:rFonts w:hint="eastAsia"/>
        </w:rPr>
      </w:pPr>
      <w:r>
        <w:rPr>
          <w:rFonts w:hint="eastAsia"/>
        </w:rPr>
        <w:t>投标人名称（及公章）：</w:t>
      </w:r>
    </w:p>
    <w:p w14:paraId="1CB87A97">
      <w:pPr>
        <w:spacing w:line="360" w:lineRule="auto"/>
        <w:ind w:left="795"/>
        <w:rPr>
          <w:rFonts w:hint="eastAsia"/>
        </w:rPr>
      </w:pPr>
    </w:p>
    <w:p w14:paraId="124D8FDB">
      <w:pPr>
        <w:spacing w:line="360" w:lineRule="auto"/>
        <w:ind w:left="795"/>
        <w:rPr>
          <w:rFonts w:hint="eastAsia"/>
        </w:rPr>
      </w:pPr>
      <w:r>
        <w:rPr>
          <w:rFonts w:hint="eastAsia"/>
        </w:rPr>
        <w:t>日期：        年       月       日</w:t>
      </w:r>
    </w:p>
    <w:p w14:paraId="2E6FD1B2">
      <w:pPr>
        <w:rPr>
          <w:rFonts w:hint="eastAsia" w:eastAsia="黑体"/>
          <w:b/>
          <w:bCs/>
          <w:sz w:val="28"/>
        </w:rPr>
      </w:pPr>
      <w:r>
        <w:rPr>
          <w:rFonts w:hint="eastAsia" w:eastAsia="黑体"/>
          <w:b/>
          <w:bCs/>
          <w:sz w:val="28"/>
        </w:rPr>
        <w:br w:type="page"/>
      </w:r>
      <w:r>
        <w:rPr>
          <w:rFonts w:hint="eastAsia" w:eastAsia="黑体"/>
          <w:b/>
          <w:bCs/>
          <w:sz w:val="28"/>
        </w:rPr>
        <w:t>格式2</w:t>
      </w:r>
    </w:p>
    <w:p w14:paraId="719A0632">
      <w:pPr>
        <w:rPr>
          <w:rFonts w:hint="eastAsia" w:eastAsia="黑体"/>
          <w:b/>
          <w:bCs/>
          <w:sz w:val="28"/>
        </w:rPr>
      </w:pPr>
    </w:p>
    <w:p w14:paraId="3FB97924">
      <w:pPr>
        <w:pStyle w:val="4"/>
        <w:spacing w:line="360" w:lineRule="auto"/>
        <w:ind w:left="420"/>
        <w:rPr>
          <w:rFonts w:hint="eastAsia"/>
        </w:rPr>
      </w:pPr>
      <w:r>
        <w:rPr>
          <w:rFonts w:hint="eastAsia" w:hAnsi="宋体"/>
        </w:rPr>
        <w:t>项目名称：</w:t>
      </w:r>
      <w:r>
        <w:rPr>
          <w:rFonts w:hint="eastAsia"/>
        </w:rPr>
        <w:t>济南橡塑件有限公司座椅线冲压模具新制项目</w:t>
      </w:r>
    </w:p>
    <w:p w14:paraId="2981CD6A">
      <w:pPr>
        <w:rPr>
          <w:rFonts w:hint="eastAsia"/>
          <w:u w:val="single"/>
        </w:rPr>
      </w:pPr>
    </w:p>
    <w:p w14:paraId="67AD1E85">
      <w:pPr>
        <w:rPr>
          <w:rFonts w:hint="eastAsia" w:ascii="宋体" w:hAnsi="宋体"/>
        </w:rPr>
      </w:pPr>
    </w:p>
    <w:p w14:paraId="6B4F19BF">
      <w:pPr>
        <w:rPr>
          <w:rFonts w:hint="eastAsia" w:ascii="宋体" w:hAnsi="宋体"/>
          <w:szCs w:val="21"/>
        </w:rPr>
      </w:pPr>
      <w:r>
        <w:rPr>
          <w:rFonts w:hint="eastAsia" w:ascii="宋体" w:hAnsi="宋体"/>
          <w:szCs w:val="21"/>
        </w:rPr>
        <w:t>日期：    年     月      日</w:t>
      </w:r>
    </w:p>
    <w:p w14:paraId="5FBCD55D">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099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2DD8DF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082A58F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14:paraId="1EA6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11708051">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3A5512EC">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14:paraId="1A6CA0B7">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14:paraId="5B3AD08C">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14:paraId="1965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657C2E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723E61F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14:paraId="41C3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223345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0208034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14:paraId="1A4F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59F0138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14:paraId="682B7B5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2414E57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14:paraId="1C53D2B7">
      <w:pPr>
        <w:spacing w:line="400" w:lineRule="exact"/>
        <w:rPr>
          <w:rFonts w:hint="eastAsia" w:ascii="宋体" w:hAnsi="宋体"/>
          <w:b/>
          <w:bCs/>
        </w:rPr>
      </w:pPr>
    </w:p>
    <w:p w14:paraId="2A44FD2E">
      <w:pPr>
        <w:spacing w:line="400" w:lineRule="exact"/>
        <w:rPr>
          <w:rFonts w:hint="eastAsia" w:ascii="宋体" w:hAnsi="宋体"/>
        </w:rPr>
      </w:pPr>
      <w:r>
        <w:rPr>
          <w:rFonts w:hint="eastAsia" w:ascii="宋体" w:hAnsi="宋体"/>
          <w:b/>
          <w:bCs/>
        </w:rPr>
        <w:t>注：</w:t>
      </w:r>
    </w:p>
    <w:p w14:paraId="7B4888E2">
      <w:pPr>
        <w:spacing w:line="520" w:lineRule="exact"/>
        <w:rPr>
          <w:rFonts w:hint="eastAsia" w:ascii="宋体" w:hAnsi="宋体"/>
          <w:b/>
          <w:bCs/>
        </w:rPr>
      </w:pPr>
      <w:r>
        <w:rPr>
          <w:rFonts w:hint="eastAsia" w:ascii="宋体" w:hAnsi="宋体"/>
          <w:b/>
          <w:bCs/>
        </w:rPr>
        <w:t>1、此表中的报价必须与相应的报价明细表中的报价一致。</w:t>
      </w:r>
    </w:p>
    <w:p w14:paraId="3F91B741">
      <w:pPr>
        <w:spacing w:line="300" w:lineRule="auto"/>
        <w:rPr>
          <w:rFonts w:hint="eastAsia" w:ascii="宋体" w:hAnsi="宋体"/>
          <w:b/>
          <w:bCs/>
        </w:rPr>
      </w:pPr>
      <w:r>
        <w:rPr>
          <w:rFonts w:hint="eastAsia" w:ascii="宋体" w:hAnsi="宋体"/>
          <w:b/>
          <w:bCs/>
        </w:rPr>
        <w:t>2、本表除附在投标文件中外，还应一式贰份单独密封，以便唱标。</w:t>
      </w:r>
    </w:p>
    <w:p w14:paraId="032A03FE">
      <w:pPr>
        <w:spacing w:line="660" w:lineRule="exact"/>
        <w:rPr>
          <w:rFonts w:hint="eastAsia" w:ascii="宋体" w:hAnsi="宋体"/>
          <w:sz w:val="24"/>
        </w:rPr>
      </w:pPr>
    </w:p>
    <w:p w14:paraId="47CCB08F">
      <w:pPr>
        <w:spacing w:line="660" w:lineRule="exact"/>
        <w:rPr>
          <w:rFonts w:hint="eastAsia" w:ascii="宋体" w:hAnsi="宋体"/>
          <w:szCs w:val="21"/>
        </w:rPr>
      </w:pPr>
      <w:r>
        <w:rPr>
          <w:rFonts w:hint="eastAsia" w:ascii="宋体" w:hAnsi="宋体"/>
          <w:szCs w:val="21"/>
        </w:rPr>
        <w:t>投标人：（盖章）</w:t>
      </w:r>
    </w:p>
    <w:p w14:paraId="10773460">
      <w:pPr>
        <w:spacing w:line="660" w:lineRule="exact"/>
        <w:rPr>
          <w:rFonts w:hint="eastAsia" w:ascii="宋体" w:hAnsi="宋体"/>
          <w:szCs w:val="21"/>
        </w:rPr>
      </w:pPr>
      <w:r>
        <w:rPr>
          <w:rFonts w:hint="eastAsia" w:ascii="宋体" w:hAnsi="宋体"/>
          <w:szCs w:val="21"/>
        </w:rPr>
        <w:t>法定代表人（授权代表）：（签字）</w:t>
      </w:r>
    </w:p>
    <w:p w14:paraId="48DF770D">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31FB315">
      <w:pPr>
        <w:rPr>
          <w:rFonts w:hint="eastAsia" w:eastAsia="黑体"/>
          <w:b/>
          <w:bCs/>
          <w:sz w:val="28"/>
        </w:rPr>
      </w:pPr>
    </w:p>
    <w:p w14:paraId="54E0D9FF">
      <w:pPr>
        <w:rPr>
          <w:rFonts w:hint="eastAsia" w:eastAsia="黑体"/>
          <w:b/>
          <w:bCs/>
          <w:sz w:val="28"/>
        </w:rPr>
      </w:pPr>
    </w:p>
    <w:p w14:paraId="0EE2D2E0">
      <w:pPr>
        <w:rPr>
          <w:rFonts w:hint="eastAsia" w:eastAsia="黑体"/>
          <w:b/>
          <w:bCs/>
          <w:sz w:val="28"/>
        </w:rPr>
      </w:pPr>
    </w:p>
    <w:p w14:paraId="4B8F27B0">
      <w:pPr>
        <w:rPr>
          <w:rFonts w:hint="eastAsia" w:eastAsia="黑体"/>
          <w:b/>
          <w:bCs/>
          <w:sz w:val="28"/>
        </w:rPr>
      </w:pPr>
    </w:p>
    <w:p w14:paraId="6FF1387A">
      <w:pPr>
        <w:rPr>
          <w:rFonts w:hint="eastAsia" w:eastAsia="黑体"/>
          <w:b/>
          <w:bCs/>
          <w:sz w:val="28"/>
        </w:rPr>
      </w:pPr>
    </w:p>
    <w:p w14:paraId="0FD215D6">
      <w:pPr>
        <w:rPr>
          <w:rFonts w:hint="eastAsia" w:eastAsia="黑体"/>
          <w:b/>
          <w:bCs/>
          <w:sz w:val="28"/>
        </w:rPr>
      </w:pPr>
    </w:p>
    <w:p w14:paraId="2D8994C2">
      <w:pPr>
        <w:rPr>
          <w:rFonts w:hint="eastAsia" w:eastAsia="黑体"/>
          <w:b/>
          <w:bCs/>
          <w:sz w:val="28"/>
        </w:rPr>
      </w:pPr>
    </w:p>
    <w:p w14:paraId="65A76530">
      <w:pPr>
        <w:rPr>
          <w:rFonts w:hint="eastAsia" w:eastAsia="黑体"/>
          <w:b/>
          <w:bCs/>
          <w:sz w:val="28"/>
        </w:rPr>
      </w:pPr>
    </w:p>
    <w:p w14:paraId="0449CCBE">
      <w:pPr>
        <w:pStyle w:val="2"/>
        <w:spacing w:line="460" w:lineRule="exact"/>
        <w:jc w:val="left"/>
        <w:rPr>
          <w:rFonts w:hint="eastAsia" w:eastAsia="黑体"/>
          <w:b/>
          <w:bCs/>
          <w:sz w:val="28"/>
        </w:rPr>
      </w:pPr>
      <w:r>
        <w:rPr>
          <w:rFonts w:hint="eastAsia" w:eastAsia="黑体"/>
          <w:b/>
          <w:bCs/>
          <w:sz w:val="28"/>
        </w:rPr>
        <w:t>格式3</w:t>
      </w:r>
    </w:p>
    <w:p w14:paraId="2963E64D">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2E789042">
      <w:pPr>
        <w:rPr>
          <w:rFonts w:hint="eastAsia" w:ascii="宋体" w:hAnsi="宋体"/>
          <w:szCs w:val="21"/>
        </w:rPr>
      </w:pPr>
    </w:p>
    <w:p w14:paraId="39BD63BF">
      <w:pPr>
        <w:pStyle w:val="4"/>
        <w:spacing w:line="360" w:lineRule="auto"/>
        <w:ind w:left="420"/>
        <w:rPr>
          <w:rFonts w:hint="eastAsia"/>
        </w:rPr>
      </w:pPr>
      <w:r>
        <w:rPr>
          <w:rFonts w:hint="eastAsia" w:hAnsi="宋体"/>
          <w:szCs w:val="21"/>
        </w:rPr>
        <w:t>项目名称：</w:t>
      </w:r>
      <w:r>
        <w:rPr>
          <w:rFonts w:hint="eastAsia"/>
        </w:rPr>
        <w:t>济南橡塑件有限公司座椅线冲压模具新制项目</w:t>
      </w:r>
    </w:p>
    <w:p w14:paraId="04A46CF0">
      <w:pPr>
        <w:pStyle w:val="4"/>
        <w:spacing w:line="360" w:lineRule="auto"/>
        <w:ind w:left="420"/>
        <w:rPr>
          <w:rFonts w:hint="eastAsia"/>
          <w:u w:val="single"/>
        </w:rPr>
      </w:pPr>
    </w:p>
    <w:p w14:paraId="5E49808E">
      <w:pPr>
        <w:pStyle w:val="4"/>
        <w:spacing w:line="360" w:lineRule="auto"/>
        <w:ind w:left="420"/>
        <w:rPr>
          <w:rFonts w:hint="eastAsia"/>
          <w:u w:val="single"/>
        </w:rPr>
      </w:pPr>
    </w:p>
    <w:p w14:paraId="122CA8AD">
      <w:pPr>
        <w:rPr>
          <w:rFonts w:hint="eastAsia" w:ascii="宋体" w:hAnsi="宋体"/>
          <w:szCs w:val="21"/>
        </w:rPr>
      </w:pPr>
      <w:r>
        <w:rPr>
          <w:rFonts w:hint="eastAsia" w:ascii="宋体" w:hAnsi="宋体"/>
          <w:szCs w:val="21"/>
        </w:rPr>
        <w:t>日期：   年    月   日</w:t>
      </w:r>
    </w:p>
    <w:p w14:paraId="5542582C">
      <w:pPr>
        <w:rPr>
          <w:rFonts w:hint="eastAsia" w:ascii="宋体" w:hAnsi="宋体"/>
          <w:u w:val="single"/>
        </w:rPr>
      </w:pPr>
    </w:p>
    <w:p w14:paraId="44C7956D">
      <w:pPr>
        <w:rPr>
          <w:rFonts w:hint="eastAsia" w:ascii="宋体" w:hAnsi="宋体"/>
          <w:u w:val="single"/>
        </w:rPr>
      </w:pPr>
    </w:p>
    <w:p w14:paraId="779E693E">
      <w:pPr>
        <w:rPr>
          <w:rFonts w:hint="eastAsia" w:ascii="宋体" w:hAnsi="宋体"/>
          <w:sz w:val="24"/>
          <w:u w:val="single"/>
        </w:rPr>
      </w:pPr>
    </w:p>
    <w:p w14:paraId="1E3DB85C">
      <w:pPr>
        <w:jc w:val="right"/>
        <w:rPr>
          <w:rFonts w:ascii="宋体" w:hAnsi="宋体"/>
          <w:sz w:val="15"/>
          <w:szCs w:val="15"/>
        </w:rPr>
      </w:pPr>
      <w:r>
        <w:rPr>
          <w:rFonts w:hint="eastAsia" w:ascii="宋体" w:hAnsi="宋体"/>
          <w:sz w:val="15"/>
          <w:szCs w:val="15"/>
        </w:rPr>
        <w:t>元</w:t>
      </w:r>
    </w:p>
    <w:tbl>
      <w:tblPr>
        <w:tblStyle w:val="10"/>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5"/>
        <w:gridCol w:w="1278"/>
        <w:gridCol w:w="1745"/>
        <w:gridCol w:w="1117"/>
        <w:gridCol w:w="515"/>
        <w:gridCol w:w="798"/>
        <w:gridCol w:w="806"/>
        <w:gridCol w:w="1325"/>
      </w:tblGrid>
      <w:tr w14:paraId="084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3" w:type="dxa"/>
            <w:noWrap w:val="0"/>
            <w:vAlign w:val="center"/>
          </w:tcPr>
          <w:p w14:paraId="392B9B0D">
            <w:pPr>
              <w:pStyle w:val="8"/>
              <w:ind w:left="482" w:hanging="482"/>
              <w:jc w:val="center"/>
              <w:rPr>
                <w:rFonts w:hint="eastAsia" w:ascii="宋体" w:hAnsi="宋体"/>
                <w:b/>
                <w:sz w:val="24"/>
                <w:szCs w:val="24"/>
              </w:rPr>
            </w:pPr>
            <w:r>
              <w:rPr>
                <w:rFonts w:hint="eastAsia" w:ascii="宋体" w:hAnsi="宋体"/>
                <w:b/>
                <w:sz w:val="24"/>
                <w:szCs w:val="24"/>
              </w:rPr>
              <w:t>序号</w:t>
            </w:r>
          </w:p>
        </w:tc>
        <w:tc>
          <w:tcPr>
            <w:tcW w:w="2225" w:type="dxa"/>
            <w:noWrap w:val="0"/>
            <w:vAlign w:val="center"/>
          </w:tcPr>
          <w:p w14:paraId="27DBC277">
            <w:pPr>
              <w:jc w:val="center"/>
              <w:rPr>
                <w:rFonts w:hint="eastAsia" w:ascii="宋体" w:hAnsi="宋体"/>
                <w:b/>
                <w:sz w:val="24"/>
                <w:szCs w:val="24"/>
              </w:rPr>
            </w:pPr>
            <w:r>
              <w:rPr>
                <w:rFonts w:hint="eastAsia" w:ascii="宋体"/>
                <w:b/>
                <w:bCs/>
              </w:rPr>
              <w:t>工装名称</w:t>
            </w:r>
          </w:p>
        </w:tc>
        <w:tc>
          <w:tcPr>
            <w:tcW w:w="1278" w:type="dxa"/>
            <w:noWrap w:val="0"/>
            <w:vAlign w:val="center"/>
          </w:tcPr>
          <w:p w14:paraId="724D2394">
            <w:pPr>
              <w:jc w:val="center"/>
              <w:rPr>
                <w:rFonts w:hint="eastAsia" w:ascii="宋体" w:hAnsi="宋体"/>
                <w:b/>
                <w:sz w:val="24"/>
                <w:szCs w:val="24"/>
              </w:rPr>
            </w:pPr>
            <w:r>
              <w:rPr>
                <w:rFonts w:hint="eastAsia" w:ascii="宋体"/>
                <w:b/>
                <w:bCs/>
              </w:rPr>
              <w:t>工装编号</w:t>
            </w:r>
          </w:p>
        </w:tc>
        <w:tc>
          <w:tcPr>
            <w:tcW w:w="1745" w:type="dxa"/>
            <w:noWrap w:val="0"/>
            <w:vAlign w:val="center"/>
          </w:tcPr>
          <w:p w14:paraId="701237BF">
            <w:pPr>
              <w:jc w:val="center"/>
              <w:rPr>
                <w:rFonts w:hint="eastAsia" w:ascii="宋体" w:hAnsi="宋体"/>
                <w:b/>
                <w:sz w:val="24"/>
                <w:szCs w:val="24"/>
              </w:rPr>
            </w:pPr>
            <w:r>
              <w:rPr>
                <w:rFonts w:hint="eastAsia" w:ascii="宋体" w:hAnsi="宋体" w:cs="宋体"/>
                <w:b/>
                <w:szCs w:val="21"/>
              </w:rPr>
              <w:t>产品编号</w:t>
            </w:r>
          </w:p>
        </w:tc>
        <w:tc>
          <w:tcPr>
            <w:tcW w:w="1117" w:type="dxa"/>
            <w:noWrap w:val="0"/>
            <w:vAlign w:val="center"/>
          </w:tcPr>
          <w:p w14:paraId="66896BBF">
            <w:pPr>
              <w:jc w:val="center"/>
              <w:rPr>
                <w:rFonts w:hint="eastAsia" w:ascii="宋体" w:hAnsi="宋体"/>
                <w:b/>
                <w:sz w:val="24"/>
                <w:szCs w:val="24"/>
              </w:rPr>
            </w:pPr>
            <w:r>
              <w:rPr>
                <w:rFonts w:hint="eastAsia" w:ascii="仿宋" w:hAnsi="仿宋" w:eastAsia="仿宋"/>
                <w:b/>
                <w:szCs w:val="21"/>
              </w:rPr>
              <w:t>工装类型</w:t>
            </w:r>
          </w:p>
        </w:tc>
        <w:tc>
          <w:tcPr>
            <w:tcW w:w="515" w:type="dxa"/>
            <w:noWrap w:val="0"/>
            <w:vAlign w:val="center"/>
          </w:tcPr>
          <w:p w14:paraId="3C5A2F73">
            <w:pPr>
              <w:jc w:val="center"/>
              <w:rPr>
                <w:rFonts w:hint="eastAsia" w:ascii="宋体" w:hAnsi="宋体"/>
                <w:b/>
                <w:sz w:val="24"/>
                <w:szCs w:val="24"/>
              </w:rPr>
            </w:pPr>
            <w:r>
              <w:rPr>
                <w:rFonts w:hint="eastAsia" w:ascii="仿宋" w:hAnsi="仿宋" w:eastAsia="仿宋"/>
                <w:b/>
                <w:szCs w:val="21"/>
              </w:rPr>
              <w:t>数量/套</w:t>
            </w:r>
          </w:p>
        </w:tc>
        <w:tc>
          <w:tcPr>
            <w:tcW w:w="798" w:type="dxa"/>
            <w:noWrap w:val="0"/>
            <w:vAlign w:val="center"/>
          </w:tcPr>
          <w:p w14:paraId="36039B50">
            <w:pPr>
              <w:jc w:val="center"/>
              <w:rPr>
                <w:rFonts w:hint="eastAsia" w:ascii="仿宋" w:hAnsi="仿宋" w:eastAsia="仿宋"/>
                <w:b/>
                <w:szCs w:val="21"/>
              </w:rPr>
            </w:pPr>
            <w:r>
              <w:rPr>
                <w:rFonts w:hint="eastAsia" w:ascii="宋体" w:hAnsi="宋体"/>
                <w:b/>
                <w:sz w:val="24"/>
                <w:szCs w:val="24"/>
                <w:lang w:val="en-US" w:eastAsia="zh-CN"/>
              </w:rPr>
              <w:t>不含税</w:t>
            </w:r>
            <w:r>
              <w:rPr>
                <w:rFonts w:hint="eastAsia" w:ascii="宋体" w:hAnsi="宋体"/>
                <w:b/>
                <w:sz w:val="24"/>
                <w:szCs w:val="24"/>
              </w:rPr>
              <w:t>单价</w:t>
            </w:r>
          </w:p>
        </w:tc>
        <w:tc>
          <w:tcPr>
            <w:tcW w:w="806" w:type="dxa"/>
            <w:noWrap w:val="0"/>
            <w:vAlign w:val="center"/>
          </w:tcPr>
          <w:p w14:paraId="38A28876">
            <w:pPr>
              <w:pStyle w:val="8"/>
              <w:ind w:left="482" w:hanging="482"/>
              <w:jc w:val="center"/>
              <w:rPr>
                <w:rFonts w:hint="eastAsia" w:ascii="宋体" w:hAnsi="宋体" w:eastAsia="宋体"/>
                <w:b/>
                <w:sz w:val="24"/>
                <w:szCs w:val="24"/>
                <w:lang w:val="en-US" w:eastAsia="zh-CN"/>
              </w:rPr>
            </w:pPr>
            <w:r>
              <w:rPr>
                <w:rFonts w:hint="eastAsia" w:ascii="宋体" w:hAnsi="宋体"/>
                <w:b/>
                <w:sz w:val="24"/>
                <w:szCs w:val="24"/>
                <w:lang w:val="en-US" w:eastAsia="zh-CN"/>
              </w:rPr>
              <w:t>税率</w:t>
            </w:r>
          </w:p>
        </w:tc>
        <w:tc>
          <w:tcPr>
            <w:tcW w:w="1325" w:type="dxa"/>
            <w:noWrap w:val="0"/>
            <w:vAlign w:val="center"/>
          </w:tcPr>
          <w:p w14:paraId="6A109AB2">
            <w:pPr>
              <w:pStyle w:val="8"/>
              <w:ind w:left="482" w:hanging="482"/>
              <w:jc w:val="center"/>
              <w:rPr>
                <w:rFonts w:hint="default" w:ascii="宋体" w:hAnsi="宋体" w:eastAsia="宋体"/>
                <w:b/>
                <w:sz w:val="24"/>
                <w:szCs w:val="24"/>
                <w:lang w:val="en-US" w:eastAsia="zh-CN"/>
              </w:rPr>
            </w:pPr>
            <w:r>
              <w:rPr>
                <w:rFonts w:hint="eastAsia" w:ascii="宋体" w:hAnsi="宋体"/>
                <w:b/>
                <w:sz w:val="24"/>
                <w:szCs w:val="24"/>
                <w:lang w:val="en-US" w:eastAsia="zh-CN"/>
              </w:rPr>
              <w:t>价税合计金额</w:t>
            </w:r>
          </w:p>
        </w:tc>
      </w:tr>
      <w:tr w14:paraId="74B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BF0FF63">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2225" w:type="dxa"/>
            <w:shd w:val="clear" w:color="auto" w:fill="auto"/>
            <w:noWrap w:val="0"/>
            <w:vAlign w:val="center"/>
          </w:tcPr>
          <w:p w14:paraId="271CC5F1">
            <w:pPr>
              <w:pStyle w:val="8"/>
              <w:ind w:left="420" w:leftChars="0" w:hanging="420" w:hangingChars="200"/>
              <w:jc w:val="center"/>
              <w:rPr>
                <w:rFonts w:hint="default" w:ascii="Arial" w:hAnsi="Arial" w:eastAsia="宋体" w:cs="Arial"/>
                <w:kern w:val="2"/>
                <w:sz w:val="21"/>
                <w:szCs w:val="21"/>
                <w:lang w:val="en-US" w:eastAsia="zh-CN" w:bidi="ar-SA"/>
              </w:rPr>
            </w:pPr>
            <w:r>
              <w:rPr>
                <w:rFonts w:hint="eastAsia" w:ascii="Arial" w:hAnsi="Arial" w:cs="Arial"/>
                <w:sz w:val="21"/>
                <w:szCs w:val="21"/>
                <w:lang w:val="en-US" w:eastAsia="zh-CN"/>
              </w:rPr>
              <w:t>左边板Ⅰ复合模</w:t>
            </w:r>
          </w:p>
        </w:tc>
        <w:tc>
          <w:tcPr>
            <w:tcW w:w="1278" w:type="dxa"/>
            <w:shd w:val="clear" w:color="auto" w:fill="auto"/>
            <w:noWrap w:val="0"/>
            <w:vAlign w:val="center"/>
          </w:tcPr>
          <w:p w14:paraId="7234B149">
            <w:pPr>
              <w:pStyle w:val="8"/>
              <w:ind w:left="420" w:leftChars="0" w:hanging="420" w:hangingChars="200"/>
              <w:jc w:val="center"/>
              <w:rPr>
                <w:rFonts w:hint="default" w:ascii="Arial" w:hAnsi="Arial" w:eastAsia="宋体" w:cs="Arial"/>
                <w:kern w:val="2"/>
                <w:sz w:val="21"/>
                <w:szCs w:val="21"/>
                <w:lang w:val="en-US" w:eastAsia="zh-CN" w:bidi="ar-SA"/>
              </w:rPr>
            </w:pPr>
            <w:r>
              <w:rPr>
                <w:rFonts w:hint="default" w:ascii="Arial" w:hAnsi="Arial" w:cs="Arial"/>
                <w:sz w:val="21"/>
                <w:szCs w:val="21"/>
                <w:lang w:val="en-US" w:eastAsia="zh-CN"/>
              </w:rPr>
              <w:t>XS1400-0212</w:t>
            </w:r>
          </w:p>
        </w:tc>
        <w:tc>
          <w:tcPr>
            <w:tcW w:w="1745" w:type="dxa"/>
            <w:shd w:val="clear" w:color="auto" w:fill="auto"/>
            <w:noWrap w:val="0"/>
            <w:vAlign w:val="center"/>
          </w:tcPr>
          <w:p w14:paraId="5595F330">
            <w:pPr>
              <w:pStyle w:val="8"/>
              <w:ind w:left="420" w:leftChars="0" w:hanging="420" w:hangingChars="200"/>
              <w:jc w:val="center"/>
              <w:rPr>
                <w:rFonts w:hint="default" w:ascii="Arial" w:hAnsi="Arial" w:eastAsia="宋体" w:cs="Arial"/>
                <w:kern w:val="2"/>
                <w:sz w:val="21"/>
                <w:szCs w:val="21"/>
                <w:lang w:val="en-US" w:eastAsia="zh-CN" w:bidi="ar-SA"/>
              </w:rPr>
            </w:pPr>
            <w:r>
              <w:rPr>
                <w:rFonts w:hint="default" w:ascii="Arial" w:hAnsi="Arial" w:cs="Arial"/>
                <w:sz w:val="21"/>
                <w:szCs w:val="21"/>
                <w:lang w:val="en-US" w:eastAsia="zh-CN"/>
              </w:rPr>
              <w:t>AZ1662510102</w:t>
            </w:r>
          </w:p>
        </w:tc>
        <w:tc>
          <w:tcPr>
            <w:tcW w:w="1117" w:type="dxa"/>
            <w:noWrap w:val="0"/>
            <w:vAlign w:val="center"/>
          </w:tcPr>
          <w:p w14:paraId="0A35D2EA">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14:paraId="2C3E3892">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14:paraId="155195B5">
            <w:pPr>
              <w:spacing w:line="240" w:lineRule="exact"/>
              <w:jc w:val="center"/>
              <w:rPr>
                <w:rFonts w:hint="eastAsia" w:ascii="宋体" w:hAnsi="宋体" w:cs="宋体"/>
                <w:szCs w:val="21"/>
              </w:rPr>
            </w:pPr>
          </w:p>
        </w:tc>
        <w:tc>
          <w:tcPr>
            <w:tcW w:w="806" w:type="dxa"/>
            <w:noWrap w:val="0"/>
            <w:vAlign w:val="center"/>
          </w:tcPr>
          <w:p w14:paraId="3797E60B">
            <w:pPr>
              <w:jc w:val="center"/>
              <w:rPr>
                <w:rFonts w:hint="eastAsia" w:ascii="宋体" w:hAnsi="宋体" w:cs="宋体"/>
                <w:szCs w:val="21"/>
              </w:rPr>
            </w:pPr>
          </w:p>
        </w:tc>
        <w:tc>
          <w:tcPr>
            <w:tcW w:w="1325" w:type="dxa"/>
            <w:noWrap w:val="0"/>
            <w:vAlign w:val="center"/>
          </w:tcPr>
          <w:p w14:paraId="0DE620A0">
            <w:pPr>
              <w:jc w:val="center"/>
              <w:rPr>
                <w:rFonts w:hint="eastAsia" w:ascii="宋体" w:hAnsi="宋体" w:cs="宋体"/>
                <w:szCs w:val="21"/>
              </w:rPr>
            </w:pPr>
          </w:p>
        </w:tc>
      </w:tr>
      <w:tr w14:paraId="3837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248B1C4C">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2225" w:type="dxa"/>
            <w:shd w:val="clear" w:color="auto" w:fill="auto"/>
            <w:noWrap w:val="0"/>
            <w:vAlign w:val="center"/>
          </w:tcPr>
          <w:p w14:paraId="68FB8004">
            <w:pPr>
              <w:pStyle w:val="8"/>
              <w:ind w:left="420" w:leftChars="0" w:hanging="420" w:hangingChars="200"/>
              <w:jc w:val="center"/>
              <w:rPr>
                <w:rFonts w:hint="eastAsia" w:ascii="Arial" w:hAnsi="Arial" w:eastAsia="宋体" w:cs="Arial"/>
                <w:kern w:val="2"/>
                <w:sz w:val="21"/>
                <w:szCs w:val="21"/>
                <w:lang w:val="en-US" w:eastAsia="zh-CN" w:bidi="ar-SA"/>
              </w:rPr>
            </w:pPr>
            <w:r>
              <w:rPr>
                <w:rFonts w:hint="eastAsia" w:ascii="Arial" w:hAnsi="Arial" w:cs="Arial"/>
                <w:sz w:val="21"/>
                <w:szCs w:val="21"/>
                <w:lang w:val="en-US" w:eastAsia="zh-CN"/>
              </w:rPr>
              <w:t>右边板Ⅰ复合模</w:t>
            </w:r>
          </w:p>
        </w:tc>
        <w:tc>
          <w:tcPr>
            <w:tcW w:w="1278" w:type="dxa"/>
            <w:shd w:val="clear" w:color="auto" w:fill="auto"/>
            <w:noWrap w:val="0"/>
            <w:vAlign w:val="center"/>
          </w:tcPr>
          <w:p w14:paraId="067FE4C1">
            <w:pPr>
              <w:pStyle w:val="8"/>
              <w:ind w:left="420" w:leftChars="0" w:hanging="420" w:hangingChars="200"/>
              <w:jc w:val="center"/>
              <w:rPr>
                <w:rFonts w:hint="eastAsia" w:ascii="Arial" w:hAnsi="Arial" w:eastAsia="宋体" w:cs="Arial"/>
                <w:kern w:val="2"/>
                <w:sz w:val="21"/>
                <w:szCs w:val="21"/>
                <w:lang w:val="en-US" w:eastAsia="zh-CN" w:bidi="ar-SA"/>
              </w:rPr>
            </w:pPr>
            <w:r>
              <w:rPr>
                <w:rFonts w:hint="eastAsia" w:ascii="Arial" w:hAnsi="Arial" w:cs="Arial"/>
                <w:sz w:val="21"/>
                <w:szCs w:val="21"/>
                <w:lang w:val="en-US" w:eastAsia="zh-CN"/>
              </w:rPr>
              <w:t>XS1400-0213</w:t>
            </w:r>
          </w:p>
        </w:tc>
        <w:tc>
          <w:tcPr>
            <w:tcW w:w="1745" w:type="dxa"/>
            <w:shd w:val="clear" w:color="auto" w:fill="auto"/>
            <w:noWrap w:val="0"/>
            <w:vAlign w:val="center"/>
          </w:tcPr>
          <w:p w14:paraId="73BF4F15">
            <w:pPr>
              <w:pStyle w:val="8"/>
              <w:ind w:left="420" w:leftChars="0" w:hanging="420" w:hangingChars="200"/>
              <w:jc w:val="center"/>
              <w:rPr>
                <w:rFonts w:hint="eastAsia" w:ascii="Arial" w:hAnsi="Arial" w:eastAsia="宋体" w:cs="Arial"/>
                <w:kern w:val="2"/>
                <w:sz w:val="21"/>
                <w:szCs w:val="21"/>
                <w:lang w:val="en-US" w:eastAsia="zh-CN" w:bidi="ar-SA"/>
              </w:rPr>
            </w:pPr>
            <w:r>
              <w:rPr>
                <w:rFonts w:hint="eastAsia" w:ascii="Arial" w:hAnsi="Arial" w:cs="Arial"/>
                <w:sz w:val="21"/>
                <w:szCs w:val="21"/>
                <w:lang w:val="en-US" w:eastAsia="zh-CN"/>
              </w:rPr>
              <w:t>AZ1662510103</w:t>
            </w:r>
          </w:p>
        </w:tc>
        <w:tc>
          <w:tcPr>
            <w:tcW w:w="1117" w:type="dxa"/>
            <w:noWrap w:val="0"/>
            <w:vAlign w:val="center"/>
          </w:tcPr>
          <w:p w14:paraId="3E6A85E6">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14:paraId="66FB06A1">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14:paraId="7C7B07F5">
            <w:pPr>
              <w:spacing w:line="240" w:lineRule="exact"/>
              <w:jc w:val="center"/>
              <w:rPr>
                <w:rFonts w:hint="eastAsia" w:ascii="宋体" w:hAnsi="宋体" w:cs="宋体"/>
                <w:szCs w:val="21"/>
              </w:rPr>
            </w:pPr>
          </w:p>
        </w:tc>
        <w:tc>
          <w:tcPr>
            <w:tcW w:w="806" w:type="dxa"/>
            <w:noWrap w:val="0"/>
            <w:vAlign w:val="center"/>
          </w:tcPr>
          <w:p w14:paraId="5B00E425">
            <w:pPr>
              <w:jc w:val="center"/>
              <w:rPr>
                <w:rFonts w:hint="eastAsia" w:ascii="宋体" w:hAnsi="宋体" w:cs="宋体"/>
                <w:szCs w:val="21"/>
              </w:rPr>
            </w:pPr>
          </w:p>
        </w:tc>
        <w:tc>
          <w:tcPr>
            <w:tcW w:w="1325" w:type="dxa"/>
            <w:noWrap w:val="0"/>
            <w:vAlign w:val="center"/>
          </w:tcPr>
          <w:p w14:paraId="7F16FE2E">
            <w:pPr>
              <w:jc w:val="center"/>
              <w:rPr>
                <w:rFonts w:hint="eastAsia" w:ascii="宋体" w:hAnsi="宋体" w:cs="宋体"/>
                <w:szCs w:val="21"/>
              </w:rPr>
            </w:pPr>
          </w:p>
        </w:tc>
      </w:tr>
      <w:tr w14:paraId="0BC2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7FC9236">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3</w:t>
            </w:r>
          </w:p>
        </w:tc>
        <w:tc>
          <w:tcPr>
            <w:tcW w:w="2225" w:type="dxa"/>
            <w:noWrap w:val="0"/>
            <w:vAlign w:val="center"/>
          </w:tcPr>
          <w:p w14:paraId="296B9118">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3A5CB334">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25699335">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6B3C8E04">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25388FB8">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4F7CF926">
            <w:pPr>
              <w:spacing w:line="240" w:lineRule="exact"/>
              <w:jc w:val="center"/>
              <w:rPr>
                <w:rFonts w:hint="eastAsia" w:ascii="宋体" w:hAnsi="宋体" w:cs="宋体"/>
                <w:szCs w:val="21"/>
              </w:rPr>
            </w:pPr>
          </w:p>
        </w:tc>
        <w:tc>
          <w:tcPr>
            <w:tcW w:w="806" w:type="dxa"/>
            <w:noWrap w:val="0"/>
            <w:vAlign w:val="center"/>
          </w:tcPr>
          <w:p w14:paraId="24773F04">
            <w:pPr>
              <w:jc w:val="center"/>
              <w:rPr>
                <w:rFonts w:hint="eastAsia" w:ascii="宋体" w:hAnsi="宋体" w:cs="宋体"/>
                <w:szCs w:val="21"/>
              </w:rPr>
            </w:pPr>
          </w:p>
        </w:tc>
        <w:tc>
          <w:tcPr>
            <w:tcW w:w="1325" w:type="dxa"/>
            <w:noWrap w:val="0"/>
            <w:vAlign w:val="center"/>
          </w:tcPr>
          <w:p w14:paraId="6078027D">
            <w:pPr>
              <w:jc w:val="center"/>
              <w:rPr>
                <w:rFonts w:hint="eastAsia" w:ascii="宋体" w:hAnsi="宋体" w:cs="宋体"/>
                <w:szCs w:val="21"/>
              </w:rPr>
            </w:pPr>
          </w:p>
        </w:tc>
      </w:tr>
      <w:tr w14:paraId="36F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33BDA935">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4</w:t>
            </w:r>
          </w:p>
        </w:tc>
        <w:tc>
          <w:tcPr>
            <w:tcW w:w="2225" w:type="dxa"/>
            <w:noWrap w:val="0"/>
            <w:vAlign w:val="center"/>
          </w:tcPr>
          <w:p w14:paraId="34E75EEF">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58169E40">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580F61E2">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3D242316">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0E808134">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20955662">
            <w:pPr>
              <w:spacing w:line="240" w:lineRule="exact"/>
              <w:jc w:val="center"/>
              <w:rPr>
                <w:rFonts w:hint="eastAsia" w:ascii="宋体" w:hAnsi="宋体" w:cs="宋体"/>
                <w:szCs w:val="21"/>
              </w:rPr>
            </w:pPr>
          </w:p>
        </w:tc>
        <w:tc>
          <w:tcPr>
            <w:tcW w:w="806" w:type="dxa"/>
            <w:noWrap w:val="0"/>
            <w:vAlign w:val="center"/>
          </w:tcPr>
          <w:p w14:paraId="747FB114">
            <w:pPr>
              <w:jc w:val="center"/>
              <w:rPr>
                <w:rFonts w:hint="eastAsia" w:ascii="宋体" w:hAnsi="宋体" w:cs="宋体"/>
                <w:szCs w:val="21"/>
              </w:rPr>
            </w:pPr>
          </w:p>
        </w:tc>
        <w:tc>
          <w:tcPr>
            <w:tcW w:w="1325" w:type="dxa"/>
            <w:noWrap w:val="0"/>
            <w:vAlign w:val="center"/>
          </w:tcPr>
          <w:p w14:paraId="2A8362F5">
            <w:pPr>
              <w:jc w:val="center"/>
              <w:rPr>
                <w:rFonts w:hint="eastAsia" w:ascii="宋体" w:hAnsi="宋体" w:cs="宋体"/>
                <w:szCs w:val="21"/>
              </w:rPr>
            </w:pPr>
          </w:p>
        </w:tc>
      </w:tr>
      <w:tr w14:paraId="5EA6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07740B0E">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5</w:t>
            </w:r>
          </w:p>
        </w:tc>
        <w:tc>
          <w:tcPr>
            <w:tcW w:w="2225" w:type="dxa"/>
            <w:noWrap w:val="0"/>
            <w:vAlign w:val="center"/>
          </w:tcPr>
          <w:p w14:paraId="1F4F9556">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7A25DF84">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431F28B2">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7F1FBAEF">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7A38A87D">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5233C7D3">
            <w:pPr>
              <w:spacing w:line="240" w:lineRule="exact"/>
              <w:jc w:val="center"/>
              <w:rPr>
                <w:rFonts w:hint="eastAsia" w:ascii="宋体" w:hAnsi="宋体" w:cs="宋体"/>
                <w:szCs w:val="21"/>
              </w:rPr>
            </w:pPr>
          </w:p>
        </w:tc>
        <w:tc>
          <w:tcPr>
            <w:tcW w:w="806" w:type="dxa"/>
            <w:noWrap w:val="0"/>
            <w:vAlign w:val="center"/>
          </w:tcPr>
          <w:p w14:paraId="0745F9BC">
            <w:pPr>
              <w:jc w:val="center"/>
              <w:rPr>
                <w:rFonts w:hint="eastAsia" w:ascii="宋体" w:hAnsi="宋体" w:cs="宋体"/>
                <w:szCs w:val="21"/>
              </w:rPr>
            </w:pPr>
          </w:p>
        </w:tc>
        <w:tc>
          <w:tcPr>
            <w:tcW w:w="1325" w:type="dxa"/>
            <w:noWrap w:val="0"/>
            <w:vAlign w:val="center"/>
          </w:tcPr>
          <w:p w14:paraId="245D1352">
            <w:pPr>
              <w:jc w:val="center"/>
              <w:rPr>
                <w:rFonts w:hint="eastAsia" w:ascii="宋体" w:hAnsi="宋体" w:cs="宋体"/>
                <w:szCs w:val="21"/>
              </w:rPr>
            </w:pPr>
          </w:p>
        </w:tc>
      </w:tr>
      <w:tr w14:paraId="1D2D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0DCDA5A">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6</w:t>
            </w:r>
          </w:p>
        </w:tc>
        <w:tc>
          <w:tcPr>
            <w:tcW w:w="2225" w:type="dxa"/>
            <w:noWrap w:val="0"/>
            <w:vAlign w:val="center"/>
          </w:tcPr>
          <w:p w14:paraId="694AAC1D">
            <w:pPr>
              <w:pStyle w:val="8"/>
              <w:ind w:left="360" w:leftChars="0" w:hanging="360" w:hangingChars="200"/>
              <w:jc w:val="center"/>
              <w:rPr>
                <w:rFonts w:hint="eastAsia" w:ascii="宋体" w:hAnsi="宋体" w:cs="仿宋_GB2312"/>
                <w:color w:val="000000"/>
                <w:kern w:val="0"/>
                <w:sz w:val="18"/>
                <w:szCs w:val="18"/>
                <w:lang w:val="en-US" w:eastAsia="zh-CN"/>
              </w:rPr>
            </w:pPr>
          </w:p>
        </w:tc>
        <w:tc>
          <w:tcPr>
            <w:tcW w:w="1278" w:type="dxa"/>
            <w:noWrap w:val="0"/>
            <w:vAlign w:val="center"/>
          </w:tcPr>
          <w:p w14:paraId="71E1D192">
            <w:pPr>
              <w:pStyle w:val="8"/>
              <w:ind w:left="360" w:leftChars="0" w:hanging="360" w:hangingChars="200"/>
              <w:jc w:val="center"/>
              <w:rPr>
                <w:rFonts w:hint="eastAsia" w:ascii="宋体" w:hAnsi="宋体" w:cs="仿宋_GB2312"/>
                <w:color w:val="000000"/>
                <w:kern w:val="0"/>
                <w:sz w:val="18"/>
                <w:szCs w:val="18"/>
              </w:rPr>
            </w:pPr>
          </w:p>
        </w:tc>
        <w:tc>
          <w:tcPr>
            <w:tcW w:w="1745" w:type="dxa"/>
            <w:noWrap w:val="0"/>
            <w:vAlign w:val="center"/>
          </w:tcPr>
          <w:p w14:paraId="3B554A1D">
            <w:pPr>
              <w:pStyle w:val="8"/>
              <w:ind w:left="360" w:leftChars="0" w:hanging="360" w:hangingChars="200"/>
              <w:jc w:val="center"/>
              <w:rPr>
                <w:rFonts w:hint="eastAsia" w:ascii="宋体" w:hAnsi="宋体" w:cs="宋体"/>
                <w:sz w:val="18"/>
                <w:szCs w:val="18"/>
                <w:lang w:val="en-US" w:eastAsia="zh-CN"/>
              </w:rPr>
            </w:pPr>
          </w:p>
        </w:tc>
        <w:tc>
          <w:tcPr>
            <w:tcW w:w="1117" w:type="dxa"/>
            <w:noWrap w:val="0"/>
            <w:vAlign w:val="center"/>
          </w:tcPr>
          <w:p w14:paraId="36E22EF1">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36E1220D">
            <w:pPr>
              <w:pStyle w:val="8"/>
              <w:ind w:left="420" w:leftChars="0" w:hanging="420" w:hangingChars="200"/>
              <w:jc w:val="center"/>
              <w:rPr>
                <w:rFonts w:hint="eastAsia" w:ascii="Arial" w:hAnsi="Arial" w:cs="Arial"/>
                <w:sz w:val="21"/>
                <w:szCs w:val="21"/>
                <w:lang w:val="en-US" w:eastAsia="zh-CN"/>
              </w:rPr>
            </w:pPr>
          </w:p>
        </w:tc>
        <w:tc>
          <w:tcPr>
            <w:tcW w:w="798" w:type="dxa"/>
            <w:noWrap w:val="0"/>
            <w:vAlign w:val="center"/>
          </w:tcPr>
          <w:p w14:paraId="7733748A">
            <w:pPr>
              <w:spacing w:line="240" w:lineRule="exact"/>
              <w:jc w:val="center"/>
              <w:rPr>
                <w:rFonts w:hint="eastAsia" w:ascii="宋体" w:hAnsi="宋体" w:cs="宋体"/>
                <w:szCs w:val="21"/>
              </w:rPr>
            </w:pPr>
          </w:p>
        </w:tc>
        <w:tc>
          <w:tcPr>
            <w:tcW w:w="806" w:type="dxa"/>
            <w:noWrap w:val="0"/>
            <w:vAlign w:val="center"/>
          </w:tcPr>
          <w:p w14:paraId="23A3908D">
            <w:pPr>
              <w:jc w:val="center"/>
              <w:rPr>
                <w:rFonts w:hint="eastAsia" w:ascii="宋体" w:hAnsi="宋体" w:cs="宋体"/>
                <w:szCs w:val="21"/>
              </w:rPr>
            </w:pPr>
          </w:p>
        </w:tc>
        <w:tc>
          <w:tcPr>
            <w:tcW w:w="1325" w:type="dxa"/>
            <w:noWrap w:val="0"/>
            <w:vAlign w:val="center"/>
          </w:tcPr>
          <w:p w14:paraId="6300DE2B">
            <w:pPr>
              <w:jc w:val="center"/>
              <w:rPr>
                <w:rFonts w:hint="eastAsia" w:ascii="宋体" w:hAnsi="宋体" w:cs="宋体"/>
                <w:szCs w:val="21"/>
              </w:rPr>
            </w:pPr>
          </w:p>
        </w:tc>
      </w:tr>
      <w:tr w14:paraId="26DC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938" w:type="dxa"/>
            <w:gridSpan w:val="2"/>
            <w:noWrap w:val="0"/>
            <w:vAlign w:val="center"/>
          </w:tcPr>
          <w:p w14:paraId="1D8D2F43">
            <w:pPr>
              <w:pStyle w:val="8"/>
              <w:ind w:left="420" w:hanging="420"/>
              <w:jc w:val="center"/>
              <w:rPr>
                <w:rFonts w:hint="eastAsia" w:ascii="宋体" w:hAnsi="宋体" w:cs="宋体"/>
                <w:szCs w:val="21"/>
              </w:rPr>
            </w:pPr>
            <w:r>
              <w:rPr>
                <w:rFonts w:hint="eastAsia" w:ascii="宋体" w:hAnsi="宋体" w:cs="宋体"/>
                <w:szCs w:val="21"/>
              </w:rPr>
              <w:t>合   计</w:t>
            </w:r>
          </w:p>
        </w:tc>
        <w:tc>
          <w:tcPr>
            <w:tcW w:w="1278" w:type="dxa"/>
            <w:noWrap w:val="0"/>
            <w:vAlign w:val="top"/>
          </w:tcPr>
          <w:p w14:paraId="0F484FB9">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745" w:type="dxa"/>
            <w:noWrap w:val="0"/>
            <w:vAlign w:val="top"/>
          </w:tcPr>
          <w:p w14:paraId="76B03DEB">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117" w:type="dxa"/>
            <w:noWrap w:val="0"/>
            <w:vAlign w:val="top"/>
          </w:tcPr>
          <w:p w14:paraId="7E77F938">
            <w:pPr>
              <w:pStyle w:val="8"/>
              <w:ind w:left="420" w:leftChars="0" w:hanging="420" w:hangingChars="200"/>
              <w:jc w:val="center"/>
              <w:rPr>
                <w:rFonts w:hint="eastAsia" w:ascii="Arial" w:hAnsi="Arial" w:cs="Arial"/>
                <w:sz w:val="21"/>
                <w:szCs w:val="21"/>
                <w:lang w:val="en-US" w:eastAsia="zh-CN"/>
              </w:rPr>
            </w:pPr>
          </w:p>
        </w:tc>
        <w:tc>
          <w:tcPr>
            <w:tcW w:w="515" w:type="dxa"/>
            <w:noWrap w:val="0"/>
            <w:vAlign w:val="top"/>
          </w:tcPr>
          <w:p w14:paraId="64FD24A9">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12</w:t>
            </w:r>
          </w:p>
        </w:tc>
        <w:tc>
          <w:tcPr>
            <w:tcW w:w="798" w:type="dxa"/>
            <w:noWrap w:val="0"/>
            <w:vAlign w:val="top"/>
          </w:tcPr>
          <w:p w14:paraId="33E7F836">
            <w:pPr>
              <w:pStyle w:val="8"/>
              <w:ind w:left="420" w:hanging="420"/>
              <w:jc w:val="center"/>
              <w:rPr>
                <w:rFonts w:hint="eastAsia" w:ascii="宋体" w:hAnsi="宋体" w:cs="宋体"/>
                <w:szCs w:val="21"/>
              </w:rPr>
            </w:pPr>
          </w:p>
        </w:tc>
        <w:tc>
          <w:tcPr>
            <w:tcW w:w="806" w:type="dxa"/>
            <w:noWrap w:val="0"/>
            <w:vAlign w:val="top"/>
          </w:tcPr>
          <w:p w14:paraId="57A59596">
            <w:pPr>
              <w:pStyle w:val="8"/>
              <w:ind w:left="420" w:hanging="420"/>
              <w:jc w:val="center"/>
              <w:rPr>
                <w:rFonts w:hint="eastAsia" w:ascii="宋体" w:hAnsi="宋体" w:cs="宋体"/>
                <w:szCs w:val="21"/>
              </w:rPr>
            </w:pPr>
          </w:p>
        </w:tc>
        <w:tc>
          <w:tcPr>
            <w:tcW w:w="1325" w:type="dxa"/>
            <w:noWrap w:val="0"/>
            <w:vAlign w:val="top"/>
          </w:tcPr>
          <w:p w14:paraId="23DCBC30">
            <w:pPr>
              <w:pStyle w:val="8"/>
              <w:ind w:left="420" w:hanging="420"/>
              <w:jc w:val="center"/>
              <w:rPr>
                <w:rFonts w:hint="eastAsia" w:ascii="宋体" w:hAnsi="宋体" w:cs="宋体"/>
                <w:szCs w:val="21"/>
              </w:rPr>
            </w:pPr>
          </w:p>
        </w:tc>
      </w:tr>
    </w:tbl>
    <w:p w14:paraId="320353E3">
      <w:pPr>
        <w:rPr>
          <w:rFonts w:hint="eastAsia" w:ascii="宋体" w:hAnsi="宋体" w:cs="宋体"/>
          <w:b/>
          <w:szCs w:val="21"/>
        </w:rPr>
      </w:pPr>
      <w:r>
        <w:rPr>
          <w:rFonts w:hint="eastAsia" w:ascii="宋体" w:hAnsi="宋体" w:cs="宋体"/>
          <w:b/>
          <w:szCs w:val="21"/>
        </w:rPr>
        <w:t>注：</w:t>
      </w:r>
    </w:p>
    <w:p w14:paraId="303FC80A">
      <w:pPr>
        <w:numPr>
          <w:ilvl w:val="0"/>
          <w:numId w:val="3"/>
        </w:numPr>
        <w:rPr>
          <w:rFonts w:hint="eastAsia" w:ascii="宋体" w:hAnsi="宋体" w:cs="宋体"/>
          <w:szCs w:val="21"/>
        </w:rPr>
      </w:pPr>
      <w:r>
        <w:rPr>
          <w:rFonts w:hint="eastAsia" w:ascii="宋体" w:hAnsi="宋体" w:cs="宋体"/>
          <w:szCs w:val="21"/>
        </w:rPr>
        <w:t>选购件不包括在本报价表内，应另附纸分项单报。</w:t>
      </w:r>
    </w:p>
    <w:p w14:paraId="376217F5">
      <w:pPr>
        <w:numPr>
          <w:ilvl w:val="0"/>
          <w:numId w:val="3"/>
        </w:numPr>
        <w:rPr>
          <w:rFonts w:hint="eastAsia" w:ascii="宋体" w:hAnsi="宋体" w:cs="宋体"/>
          <w:szCs w:val="21"/>
        </w:rPr>
      </w:pPr>
      <w:r>
        <w:rPr>
          <w:rFonts w:hint="eastAsia" w:ascii="宋体" w:hAnsi="宋体" w:cs="宋体"/>
          <w:szCs w:val="21"/>
        </w:rPr>
        <w:t>如上表中的有关费用投标人免费提供，请注明“免费”字样。</w:t>
      </w:r>
    </w:p>
    <w:p w14:paraId="2034E0F7">
      <w:pPr>
        <w:spacing w:line="660" w:lineRule="exact"/>
        <w:rPr>
          <w:rFonts w:hint="eastAsia" w:ascii="宋体" w:hAnsi="宋体" w:cs="宋体"/>
          <w:szCs w:val="21"/>
        </w:rPr>
      </w:pPr>
    </w:p>
    <w:p w14:paraId="58F0C500">
      <w:pPr>
        <w:spacing w:line="660" w:lineRule="exact"/>
        <w:rPr>
          <w:rFonts w:hint="eastAsia" w:ascii="宋体" w:hAnsi="宋体" w:cs="宋体"/>
          <w:szCs w:val="21"/>
        </w:rPr>
      </w:pPr>
      <w:r>
        <w:rPr>
          <w:rFonts w:hint="eastAsia" w:ascii="宋体" w:hAnsi="宋体" w:cs="宋体"/>
          <w:szCs w:val="21"/>
        </w:rPr>
        <w:t>投标人：（盖章）</w:t>
      </w:r>
    </w:p>
    <w:p w14:paraId="4AA5A190">
      <w:pPr>
        <w:spacing w:line="660" w:lineRule="exact"/>
        <w:rPr>
          <w:rFonts w:hint="eastAsia" w:ascii="宋体" w:hAnsi="宋体" w:cs="宋体"/>
          <w:szCs w:val="21"/>
        </w:rPr>
      </w:pPr>
      <w:r>
        <w:rPr>
          <w:rFonts w:hint="eastAsia" w:ascii="宋体" w:hAnsi="宋体" w:cs="宋体"/>
          <w:szCs w:val="21"/>
        </w:rPr>
        <w:t>法定代表人（授权代表）：（签字）</w:t>
      </w:r>
    </w:p>
    <w:p w14:paraId="37D8FE05">
      <w:pPr>
        <w:spacing w:line="660" w:lineRule="exact"/>
        <w:rPr>
          <w:rFonts w:hint="eastAsia" w:ascii="宋体" w:hAnsi="宋体" w:cs="宋体"/>
          <w:szCs w:val="21"/>
        </w:rPr>
      </w:pPr>
    </w:p>
    <w:p w14:paraId="57DFBCCF">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424118186"/>
      <w:bookmarkStart w:id="3" w:name="_Toc353881017"/>
      <w:bookmarkStart w:id="4" w:name="_Toc28588"/>
      <w:bookmarkStart w:id="5" w:name="_Toc518655809"/>
      <w:bookmarkStart w:id="6" w:name="_Toc26556"/>
      <w:bookmarkStart w:id="7" w:name="_Toc28424558"/>
    </w:p>
    <w:p w14:paraId="0B8FCED4">
      <w:pPr>
        <w:rPr>
          <w:rFonts w:hint="eastAsia" w:eastAsia="黑体"/>
          <w:sz w:val="28"/>
          <w:szCs w:val="22"/>
        </w:rPr>
      </w:pPr>
    </w:p>
    <w:p w14:paraId="7E948CFB">
      <w:pPr>
        <w:rPr>
          <w:rFonts w:hint="eastAsia" w:eastAsia="黑体"/>
          <w:sz w:val="28"/>
          <w:szCs w:val="22"/>
        </w:rPr>
      </w:pPr>
      <w:r>
        <w:rPr>
          <w:rFonts w:hint="eastAsia" w:eastAsia="黑体"/>
          <w:sz w:val="28"/>
          <w:szCs w:val="22"/>
        </w:rPr>
        <w:br w:type="page"/>
      </w:r>
    </w:p>
    <w:p w14:paraId="21CCAF71">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14:paraId="5DB8BFBF">
      <w:pPr>
        <w:rPr>
          <w:rFonts w:hint="eastAsia" w:ascii="宋体" w:hAnsi="宋体" w:eastAsia="黑体"/>
        </w:rPr>
      </w:pPr>
    </w:p>
    <w:p w14:paraId="72AF219C">
      <w:pPr>
        <w:pStyle w:val="4"/>
        <w:spacing w:line="360" w:lineRule="auto"/>
        <w:ind w:left="420"/>
        <w:rPr>
          <w:rFonts w:hint="eastAsia"/>
          <w:u w:val="single"/>
        </w:rPr>
      </w:pPr>
      <w:r>
        <w:rPr>
          <w:rFonts w:hint="eastAsia" w:hAnsi="宋体"/>
        </w:rPr>
        <w:t>项目名称</w:t>
      </w:r>
      <w:r>
        <w:rPr>
          <w:rFonts w:hint="eastAsia"/>
          <w:u w:val="single"/>
        </w:rPr>
        <w:t>：</w:t>
      </w:r>
      <w:r>
        <w:rPr>
          <w:rFonts w:hint="eastAsia"/>
        </w:rPr>
        <w:t>济南橡塑件有限公司座椅线冲压模具新制项目</w:t>
      </w:r>
    </w:p>
    <w:p w14:paraId="55091E0E">
      <w:pPr>
        <w:rPr>
          <w:rFonts w:hint="eastAsia" w:ascii="宋体" w:hAnsi="宋体"/>
          <w:u w:val="single"/>
        </w:rPr>
      </w:pPr>
    </w:p>
    <w:p w14:paraId="64CA3152">
      <w:pPr>
        <w:rPr>
          <w:rFonts w:hint="eastAsia" w:ascii="宋体" w:hAnsi="宋体"/>
          <w:szCs w:val="21"/>
        </w:rPr>
      </w:pPr>
      <w:r>
        <w:rPr>
          <w:rFonts w:hint="eastAsia" w:ascii="宋体" w:hAnsi="宋体"/>
          <w:szCs w:val="21"/>
        </w:rPr>
        <w:t>日期：   年    月   日</w:t>
      </w:r>
    </w:p>
    <w:p w14:paraId="666C9A32">
      <w:pPr>
        <w:rPr>
          <w:rFonts w:hint="eastAsia" w:ascii="宋体" w:hAnsi="宋体"/>
          <w:u w:val="single"/>
        </w:rPr>
      </w:pPr>
    </w:p>
    <w:p w14:paraId="28AD883F">
      <w:pPr>
        <w:rPr>
          <w:rFonts w:hint="eastAsia" w:ascii="宋体" w:hAnsi="宋体"/>
          <w:szCs w:val="21"/>
        </w:rPr>
      </w:pPr>
    </w:p>
    <w:p w14:paraId="4CDBF6E6">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49D7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B28DA05">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14:paraId="47BB18E8">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14:paraId="69EEEAD2">
            <w:pPr>
              <w:jc w:val="center"/>
              <w:rPr>
                <w:rFonts w:hint="eastAsia" w:ascii="宋体" w:hAnsi="宋体"/>
                <w:szCs w:val="21"/>
              </w:rPr>
            </w:pPr>
            <w:r>
              <w:rPr>
                <w:rFonts w:hint="eastAsia" w:ascii="宋体" w:hAnsi="宋体"/>
                <w:szCs w:val="21"/>
              </w:rPr>
              <w:t>偏离内容</w:t>
            </w:r>
          </w:p>
        </w:tc>
      </w:tr>
      <w:tr w14:paraId="687A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438D3460">
            <w:pPr>
              <w:rPr>
                <w:rFonts w:hint="eastAsia" w:ascii="宋体" w:hAnsi="宋体"/>
                <w:szCs w:val="21"/>
              </w:rPr>
            </w:pPr>
          </w:p>
        </w:tc>
        <w:tc>
          <w:tcPr>
            <w:tcW w:w="1080" w:type="dxa"/>
            <w:noWrap w:val="0"/>
            <w:vAlign w:val="center"/>
          </w:tcPr>
          <w:p w14:paraId="6415674B">
            <w:pPr>
              <w:jc w:val="center"/>
              <w:rPr>
                <w:rFonts w:hint="eastAsia" w:ascii="宋体" w:hAnsi="宋体"/>
                <w:szCs w:val="21"/>
              </w:rPr>
            </w:pPr>
            <w:r>
              <w:rPr>
                <w:rFonts w:hint="eastAsia" w:ascii="宋体" w:hAnsi="宋体"/>
                <w:szCs w:val="21"/>
              </w:rPr>
              <w:t>条款号</w:t>
            </w:r>
          </w:p>
        </w:tc>
        <w:tc>
          <w:tcPr>
            <w:tcW w:w="3060" w:type="dxa"/>
            <w:noWrap w:val="0"/>
            <w:vAlign w:val="center"/>
          </w:tcPr>
          <w:p w14:paraId="6DA50196">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14:paraId="14BC1311">
            <w:pPr>
              <w:jc w:val="center"/>
              <w:rPr>
                <w:rFonts w:hint="eastAsia" w:ascii="宋体" w:hAnsi="宋体"/>
                <w:szCs w:val="21"/>
              </w:rPr>
            </w:pPr>
          </w:p>
        </w:tc>
      </w:tr>
      <w:tr w14:paraId="04D2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91874AA">
            <w:pPr>
              <w:jc w:val="center"/>
              <w:rPr>
                <w:rFonts w:hint="eastAsia" w:ascii="宋体" w:hAnsi="宋体"/>
                <w:szCs w:val="21"/>
              </w:rPr>
            </w:pPr>
            <w:r>
              <w:rPr>
                <w:rFonts w:hint="eastAsia" w:ascii="宋体" w:hAnsi="宋体"/>
                <w:szCs w:val="21"/>
              </w:rPr>
              <w:t>1</w:t>
            </w:r>
          </w:p>
        </w:tc>
        <w:tc>
          <w:tcPr>
            <w:tcW w:w="1080" w:type="dxa"/>
            <w:noWrap w:val="0"/>
            <w:vAlign w:val="center"/>
          </w:tcPr>
          <w:p w14:paraId="0602DD71">
            <w:pPr>
              <w:rPr>
                <w:rFonts w:hint="eastAsia" w:ascii="宋体" w:hAnsi="宋体"/>
                <w:szCs w:val="21"/>
              </w:rPr>
            </w:pPr>
          </w:p>
        </w:tc>
        <w:tc>
          <w:tcPr>
            <w:tcW w:w="3060" w:type="dxa"/>
            <w:noWrap w:val="0"/>
            <w:vAlign w:val="center"/>
          </w:tcPr>
          <w:p w14:paraId="4948638B">
            <w:pPr>
              <w:rPr>
                <w:rFonts w:hint="eastAsia" w:ascii="宋体" w:hAnsi="宋体"/>
                <w:szCs w:val="21"/>
              </w:rPr>
            </w:pPr>
          </w:p>
        </w:tc>
        <w:tc>
          <w:tcPr>
            <w:tcW w:w="3554" w:type="dxa"/>
            <w:noWrap w:val="0"/>
            <w:vAlign w:val="center"/>
          </w:tcPr>
          <w:p w14:paraId="33499882">
            <w:pPr>
              <w:rPr>
                <w:rFonts w:hint="eastAsia" w:ascii="宋体" w:hAnsi="宋体"/>
                <w:szCs w:val="21"/>
              </w:rPr>
            </w:pPr>
          </w:p>
        </w:tc>
      </w:tr>
      <w:tr w14:paraId="1596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4524F9C">
            <w:pPr>
              <w:jc w:val="center"/>
              <w:rPr>
                <w:rFonts w:hint="eastAsia" w:ascii="宋体" w:hAnsi="宋体"/>
                <w:szCs w:val="21"/>
              </w:rPr>
            </w:pPr>
            <w:r>
              <w:rPr>
                <w:rFonts w:hint="eastAsia" w:ascii="宋体" w:hAnsi="宋体"/>
                <w:szCs w:val="21"/>
              </w:rPr>
              <w:t>2</w:t>
            </w:r>
          </w:p>
        </w:tc>
        <w:tc>
          <w:tcPr>
            <w:tcW w:w="1080" w:type="dxa"/>
            <w:noWrap w:val="0"/>
            <w:vAlign w:val="center"/>
          </w:tcPr>
          <w:p w14:paraId="71B0D34A">
            <w:pPr>
              <w:rPr>
                <w:rFonts w:hint="eastAsia" w:ascii="宋体" w:hAnsi="宋体"/>
                <w:szCs w:val="21"/>
              </w:rPr>
            </w:pPr>
          </w:p>
        </w:tc>
        <w:tc>
          <w:tcPr>
            <w:tcW w:w="3060" w:type="dxa"/>
            <w:noWrap w:val="0"/>
            <w:vAlign w:val="center"/>
          </w:tcPr>
          <w:p w14:paraId="2D6AAFCC">
            <w:pPr>
              <w:rPr>
                <w:rFonts w:hint="eastAsia" w:ascii="宋体" w:hAnsi="宋体"/>
                <w:szCs w:val="21"/>
              </w:rPr>
            </w:pPr>
          </w:p>
        </w:tc>
        <w:tc>
          <w:tcPr>
            <w:tcW w:w="3554" w:type="dxa"/>
            <w:noWrap w:val="0"/>
            <w:vAlign w:val="center"/>
          </w:tcPr>
          <w:p w14:paraId="346C93A6">
            <w:pPr>
              <w:rPr>
                <w:rFonts w:hint="eastAsia" w:ascii="宋体" w:hAnsi="宋体"/>
                <w:szCs w:val="21"/>
              </w:rPr>
            </w:pPr>
          </w:p>
        </w:tc>
      </w:tr>
      <w:tr w14:paraId="4EF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18941C7">
            <w:pPr>
              <w:jc w:val="center"/>
              <w:rPr>
                <w:rFonts w:hint="eastAsia" w:ascii="宋体" w:hAnsi="宋体"/>
                <w:szCs w:val="21"/>
              </w:rPr>
            </w:pPr>
            <w:r>
              <w:rPr>
                <w:rFonts w:hint="eastAsia" w:ascii="宋体" w:hAnsi="宋体"/>
                <w:szCs w:val="21"/>
              </w:rPr>
              <w:t>3</w:t>
            </w:r>
          </w:p>
        </w:tc>
        <w:tc>
          <w:tcPr>
            <w:tcW w:w="1080" w:type="dxa"/>
            <w:noWrap w:val="0"/>
            <w:vAlign w:val="center"/>
          </w:tcPr>
          <w:p w14:paraId="0E63991B">
            <w:pPr>
              <w:rPr>
                <w:rFonts w:hint="eastAsia" w:ascii="宋体" w:hAnsi="宋体"/>
                <w:szCs w:val="21"/>
              </w:rPr>
            </w:pPr>
          </w:p>
        </w:tc>
        <w:tc>
          <w:tcPr>
            <w:tcW w:w="3060" w:type="dxa"/>
            <w:noWrap w:val="0"/>
            <w:vAlign w:val="center"/>
          </w:tcPr>
          <w:p w14:paraId="3FD80651">
            <w:pPr>
              <w:rPr>
                <w:rFonts w:hint="eastAsia" w:ascii="宋体" w:hAnsi="宋体"/>
                <w:szCs w:val="21"/>
              </w:rPr>
            </w:pPr>
          </w:p>
        </w:tc>
        <w:tc>
          <w:tcPr>
            <w:tcW w:w="3554" w:type="dxa"/>
            <w:noWrap w:val="0"/>
            <w:vAlign w:val="center"/>
          </w:tcPr>
          <w:p w14:paraId="0DB03E11">
            <w:pPr>
              <w:rPr>
                <w:rFonts w:hint="eastAsia" w:ascii="宋体" w:hAnsi="宋体"/>
                <w:szCs w:val="21"/>
              </w:rPr>
            </w:pPr>
          </w:p>
        </w:tc>
      </w:tr>
      <w:tr w14:paraId="224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7FE809E">
            <w:pPr>
              <w:jc w:val="center"/>
              <w:rPr>
                <w:rFonts w:hint="eastAsia" w:ascii="宋体" w:hAnsi="宋体"/>
                <w:szCs w:val="21"/>
              </w:rPr>
            </w:pPr>
            <w:r>
              <w:rPr>
                <w:rFonts w:hint="eastAsia" w:ascii="宋体" w:hAnsi="宋体"/>
                <w:szCs w:val="21"/>
              </w:rPr>
              <w:t>4</w:t>
            </w:r>
          </w:p>
        </w:tc>
        <w:tc>
          <w:tcPr>
            <w:tcW w:w="1080" w:type="dxa"/>
            <w:noWrap w:val="0"/>
            <w:vAlign w:val="center"/>
          </w:tcPr>
          <w:p w14:paraId="762E0F33">
            <w:pPr>
              <w:rPr>
                <w:rFonts w:hint="eastAsia" w:ascii="宋体" w:hAnsi="宋体"/>
                <w:szCs w:val="21"/>
              </w:rPr>
            </w:pPr>
          </w:p>
        </w:tc>
        <w:tc>
          <w:tcPr>
            <w:tcW w:w="3060" w:type="dxa"/>
            <w:noWrap w:val="0"/>
            <w:vAlign w:val="center"/>
          </w:tcPr>
          <w:p w14:paraId="55FE3823">
            <w:pPr>
              <w:rPr>
                <w:rFonts w:hint="eastAsia" w:ascii="宋体" w:hAnsi="宋体"/>
                <w:szCs w:val="21"/>
              </w:rPr>
            </w:pPr>
          </w:p>
        </w:tc>
        <w:tc>
          <w:tcPr>
            <w:tcW w:w="3554" w:type="dxa"/>
            <w:noWrap w:val="0"/>
            <w:vAlign w:val="center"/>
          </w:tcPr>
          <w:p w14:paraId="269FE405">
            <w:pPr>
              <w:rPr>
                <w:rFonts w:hint="eastAsia" w:ascii="宋体" w:hAnsi="宋体"/>
                <w:szCs w:val="21"/>
              </w:rPr>
            </w:pPr>
          </w:p>
        </w:tc>
      </w:tr>
      <w:tr w14:paraId="7840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C7C7884">
            <w:pPr>
              <w:jc w:val="center"/>
              <w:rPr>
                <w:rFonts w:hint="eastAsia" w:ascii="宋体" w:hAnsi="宋体"/>
                <w:szCs w:val="21"/>
              </w:rPr>
            </w:pPr>
            <w:r>
              <w:rPr>
                <w:rFonts w:hint="eastAsia" w:ascii="宋体" w:hAnsi="宋体"/>
                <w:szCs w:val="21"/>
              </w:rPr>
              <w:t>5</w:t>
            </w:r>
          </w:p>
        </w:tc>
        <w:tc>
          <w:tcPr>
            <w:tcW w:w="1080" w:type="dxa"/>
            <w:noWrap w:val="0"/>
            <w:vAlign w:val="center"/>
          </w:tcPr>
          <w:p w14:paraId="1FEFA4A3">
            <w:pPr>
              <w:rPr>
                <w:rFonts w:hint="eastAsia" w:ascii="宋体" w:hAnsi="宋体"/>
                <w:szCs w:val="21"/>
              </w:rPr>
            </w:pPr>
          </w:p>
        </w:tc>
        <w:tc>
          <w:tcPr>
            <w:tcW w:w="3060" w:type="dxa"/>
            <w:noWrap w:val="0"/>
            <w:vAlign w:val="center"/>
          </w:tcPr>
          <w:p w14:paraId="7AC8125F">
            <w:pPr>
              <w:rPr>
                <w:rFonts w:hint="eastAsia" w:ascii="宋体" w:hAnsi="宋体"/>
                <w:szCs w:val="21"/>
              </w:rPr>
            </w:pPr>
          </w:p>
        </w:tc>
        <w:tc>
          <w:tcPr>
            <w:tcW w:w="3554" w:type="dxa"/>
            <w:noWrap w:val="0"/>
            <w:vAlign w:val="center"/>
          </w:tcPr>
          <w:p w14:paraId="2D7368B2">
            <w:pPr>
              <w:rPr>
                <w:rFonts w:hint="eastAsia" w:ascii="宋体" w:hAnsi="宋体"/>
                <w:szCs w:val="21"/>
              </w:rPr>
            </w:pPr>
          </w:p>
        </w:tc>
      </w:tr>
      <w:tr w14:paraId="51A0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38DF11A">
            <w:pPr>
              <w:jc w:val="center"/>
              <w:rPr>
                <w:rFonts w:hint="eastAsia" w:ascii="宋体" w:hAnsi="宋体"/>
                <w:szCs w:val="21"/>
              </w:rPr>
            </w:pPr>
            <w:r>
              <w:rPr>
                <w:rFonts w:hint="eastAsia" w:ascii="宋体" w:hAnsi="宋体"/>
                <w:szCs w:val="21"/>
              </w:rPr>
              <w:t>6</w:t>
            </w:r>
          </w:p>
        </w:tc>
        <w:tc>
          <w:tcPr>
            <w:tcW w:w="1080" w:type="dxa"/>
            <w:noWrap w:val="0"/>
            <w:vAlign w:val="center"/>
          </w:tcPr>
          <w:p w14:paraId="4BFDF912">
            <w:pPr>
              <w:rPr>
                <w:rFonts w:hint="eastAsia" w:ascii="宋体" w:hAnsi="宋体"/>
                <w:szCs w:val="21"/>
              </w:rPr>
            </w:pPr>
          </w:p>
        </w:tc>
        <w:tc>
          <w:tcPr>
            <w:tcW w:w="3060" w:type="dxa"/>
            <w:noWrap w:val="0"/>
            <w:vAlign w:val="center"/>
          </w:tcPr>
          <w:p w14:paraId="2300261A">
            <w:pPr>
              <w:rPr>
                <w:rFonts w:hint="eastAsia" w:ascii="宋体" w:hAnsi="宋体"/>
                <w:szCs w:val="21"/>
              </w:rPr>
            </w:pPr>
          </w:p>
        </w:tc>
        <w:tc>
          <w:tcPr>
            <w:tcW w:w="3554" w:type="dxa"/>
            <w:noWrap w:val="0"/>
            <w:vAlign w:val="center"/>
          </w:tcPr>
          <w:p w14:paraId="2E8534CC">
            <w:pPr>
              <w:rPr>
                <w:rFonts w:hint="eastAsia" w:ascii="宋体" w:hAnsi="宋体"/>
                <w:szCs w:val="21"/>
              </w:rPr>
            </w:pPr>
          </w:p>
        </w:tc>
      </w:tr>
      <w:tr w14:paraId="4894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5247980">
            <w:pPr>
              <w:jc w:val="center"/>
              <w:rPr>
                <w:rFonts w:hint="eastAsia" w:ascii="宋体" w:hAnsi="宋体"/>
                <w:szCs w:val="21"/>
              </w:rPr>
            </w:pPr>
            <w:r>
              <w:rPr>
                <w:rFonts w:hint="eastAsia" w:ascii="宋体" w:hAnsi="宋体"/>
                <w:szCs w:val="21"/>
              </w:rPr>
              <w:t>7</w:t>
            </w:r>
          </w:p>
        </w:tc>
        <w:tc>
          <w:tcPr>
            <w:tcW w:w="1080" w:type="dxa"/>
            <w:noWrap w:val="0"/>
            <w:vAlign w:val="center"/>
          </w:tcPr>
          <w:p w14:paraId="7277655D">
            <w:pPr>
              <w:rPr>
                <w:rFonts w:hint="eastAsia" w:ascii="宋体" w:hAnsi="宋体"/>
                <w:szCs w:val="21"/>
              </w:rPr>
            </w:pPr>
          </w:p>
        </w:tc>
        <w:tc>
          <w:tcPr>
            <w:tcW w:w="3060" w:type="dxa"/>
            <w:noWrap w:val="0"/>
            <w:vAlign w:val="center"/>
          </w:tcPr>
          <w:p w14:paraId="556BD1A1">
            <w:pPr>
              <w:rPr>
                <w:rFonts w:hint="eastAsia" w:ascii="宋体" w:hAnsi="宋体"/>
                <w:szCs w:val="21"/>
              </w:rPr>
            </w:pPr>
          </w:p>
        </w:tc>
        <w:tc>
          <w:tcPr>
            <w:tcW w:w="3554" w:type="dxa"/>
            <w:noWrap w:val="0"/>
            <w:vAlign w:val="center"/>
          </w:tcPr>
          <w:p w14:paraId="52556891">
            <w:pPr>
              <w:rPr>
                <w:rFonts w:hint="eastAsia" w:ascii="宋体" w:hAnsi="宋体"/>
                <w:szCs w:val="21"/>
              </w:rPr>
            </w:pPr>
          </w:p>
        </w:tc>
      </w:tr>
      <w:tr w14:paraId="0AE1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8AB04EB">
            <w:pPr>
              <w:jc w:val="center"/>
              <w:rPr>
                <w:rFonts w:hint="eastAsia" w:ascii="宋体" w:hAnsi="宋体"/>
                <w:szCs w:val="21"/>
              </w:rPr>
            </w:pPr>
            <w:r>
              <w:rPr>
                <w:rFonts w:hint="eastAsia" w:ascii="宋体" w:hAnsi="宋体"/>
                <w:szCs w:val="21"/>
              </w:rPr>
              <w:t>8</w:t>
            </w:r>
          </w:p>
        </w:tc>
        <w:tc>
          <w:tcPr>
            <w:tcW w:w="1080" w:type="dxa"/>
            <w:noWrap w:val="0"/>
            <w:vAlign w:val="center"/>
          </w:tcPr>
          <w:p w14:paraId="0BD47022">
            <w:pPr>
              <w:rPr>
                <w:rFonts w:hint="eastAsia" w:ascii="宋体" w:hAnsi="宋体"/>
                <w:szCs w:val="21"/>
              </w:rPr>
            </w:pPr>
          </w:p>
        </w:tc>
        <w:tc>
          <w:tcPr>
            <w:tcW w:w="3060" w:type="dxa"/>
            <w:noWrap w:val="0"/>
            <w:vAlign w:val="center"/>
          </w:tcPr>
          <w:p w14:paraId="5F7BE4D6">
            <w:pPr>
              <w:rPr>
                <w:rFonts w:hint="eastAsia" w:ascii="宋体" w:hAnsi="宋体"/>
                <w:szCs w:val="21"/>
              </w:rPr>
            </w:pPr>
          </w:p>
        </w:tc>
        <w:tc>
          <w:tcPr>
            <w:tcW w:w="3554" w:type="dxa"/>
            <w:noWrap w:val="0"/>
            <w:vAlign w:val="center"/>
          </w:tcPr>
          <w:p w14:paraId="2A80BF42">
            <w:pPr>
              <w:rPr>
                <w:rFonts w:hint="eastAsia" w:ascii="宋体" w:hAnsi="宋体"/>
                <w:szCs w:val="21"/>
              </w:rPr>
            </w:pPr>
          </w:p>
        </w:tc>
      </w:tr>
      <w:tr w14:paraId="2383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FE8DA5F">
            <w:pPr>
              <w:jc w:val="center"/>
              <w:rPr>
                <w:rFonts w:hint="eastAsia" w:ascii="宋体" w:hAnsi="宋体"/>
                <w:szCs w:val="21"/>
              </w:rPr>
            </w:pPr>
            <w:r>
              <w:rPr>
                <w:rFonts w:hint="eastAsia" w:ascii="宋体" w:hAnsi="宋体"/>
                <w:szCs w:val="21"/>
              </w:rPr>
              <w:t>9</w:t>
            </w:r>
          </w:p>
        </w:tc>
        <w:tc>
          <w:tcPr>
            <w:tcW w:w="1080" w:type="dxa"/>
            <w:noWrap w:val="0"/>
            <w:vAlign w:val="center"/>
          </w:tcPr>
          <w:p w14:paraId="5C8D4CF7">
            <w:pPr>
              <w:rPr>
                <w:rFonts w:hint="eastAsia" w:ascii="宋体" w:hAnsi="宋体"/>
                <w:szCs w:val="21"/>
              </w:rPr>
            </w:pPr>
          </w:p>
        </w:tc>
        <w:tc>
          <w:tcPr>
            <w:tcW w:w="3060" w:type="dxa"/>
            <w:noWrap w:val="0"/>
            <w:vAlign w:val="center"/>
          </w:tcPr>
          <w:p w14:paraId="650BB9B4">
            <w:pPr>
              <w:rPr>
                <w:rFonts w:hint="eastAsia" w:ascii="宋体" w:hAnsi="宋体"/>
                <w:szCs w:val="21"/>
              </w:rPr>
            </w:pPr>
          </w:p>
        </w:tc>
        <w:tc>
          <w:tcPr>
            <w:tcW w:w="3554" w:type="dxa"/>
            <w:noWrap w:val="0"/>
            <w:vAlign w:val="center"/>
          </w:tcPr>
          <w:p w14:paraId="756CF969">
            <w:pPr>
              <w:rPr>
                <w:rFonts w:hint="eastAsia" w:ascii="宋体" w:hAnsi="宋体"/>
                <w:szCs w:val="21"/>
              </w:rPr>
            </w:pPr>
          </w:p>
        </w:tc>
      </w:tr>
      <w:tr w14:paraId="1000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E43B4AD">
            <w:pPr>
              <w:jc w:val="center"/>
              <w:rPr>
                <w:rFonts w:hint="eastAsia" w:ascii="宋体" w:hAnsi="宋体"/>
                <w:szCs w:val="21"/>
              </w:rPr>
            </w:pPr>
            <w:r>
              <w:rPr>
                <w:rFonts w:hint="eastAsia" w:ascii="宋体" w:hAnsi="宋体"/>
                <w:szCs w:val="21"/>
              </w:rPr>
              <w:t>10</w:t>
            </w:r>
          </w:p>
        </w:tc>
        <w:tc>
          <w:tcPr>
            <w:tcW w:w="1080" w:type="dxa"/>
            <w:noWrap w:val="0"/>
            <w:vAlign w:val="center"/>
          </w:tcPr>
          <w:p w14:paraId="6EF5C7D9">
            <w:pPr>
              <w:rPr>
                <w:rFonts w:hint="eastAsia" w:ascii="宋体" w:hAnsi="宋体"/>
                <w:szCs w:val="21"/>
              </w:rPr>
            </w:pPr>
          </w:p>
        </w:tc>
        <w:tc>
          <w:tcPr>
            <w:tcW w:w="3060" w:type="dxa"/>
            <w:noWrap w:val="0"/>
            <w:vAlign w:val="center"/>
          </w:tcPr>
          <w:p w14:paraId="48A6EF6F">
            <w:pPr>
              <w:rPr>
                <w:rFonts w:hint="eastAsia" w:ascii="宋体" w:hAnsi="宋体"/>
                <w:szCs w:val="21"/>
              </w:rPr>
            </w:pPr>
          </w:p>
        </w:tc>
        <w:tc>
          <w:tcPr>
            <w:tcW w:w="3554" w:type="dxa"/>
            <w:noWrap w:val="0"/>
            <w:vAlign w:val="center"/>
          </w:tcPr>
          <w:p w14:paraId="59295494">
            <w:pPr>
              <w:rPr>
                <w:rFonts w:hint="eastAsia" w:ascii="宋体" w:hAnsi="宋体"/>
                <w:szCs w:val="21"/>
              </w:rPr>
            </w:pPr>
          </w:p>
        </w:tc>
      </w:tr>
    </w:tbl>
    <w:p w14:paraId="0D0F3434">
      <w:pPr>
        <w:rPr>
          <w:rFonts w:hint="eastAsia" w:ascii="宋体" w:hAnsi="宋体"/>
          <w:sz w:val="24"/>
        </w:rPr>
      </w:pPr>
    </w:p>
    <w:p w14:paraId="5D60859F">
      <w:pPr>
        <w:rPr>
          <w:rFonts w:hint="eastAsia" w:ascii="宋体" w:hAnsi="宋体" w:cs="宋体"/>
          <w:szCs w:val="21"/>
        </w:rPr>
      </w:pPr>
      <w:r>
        <w:rPr>
          <w:rFonts w:hint="eastAsia" w:ascii="宋体" w:hAnsi="宋体" w:cs="宋体"/>
          <w:szCs w:val="21"/>
        </w:rPr>
        <w:t xml:space="preserve">投标人名称（盖章）：             </w:t>
      </w:r>
    </w:p>
    <w:p w14:paraId="2D52F385">
      <w:pPr>
        <w:rPr>
          <w:rFonts w:hint="eastAsia" w:ascii="宋体" w:hAnsi="宋体" w:cs="宋体"/>
          <w:szCs w:val="21"/>
        </w:rPr>
      </w:pPr>
    </w:p>
    <w:p w14:paraId="3905D14B">
      <w:pPr>
        <w:rPr>
          <w:rFonts w:hint="eastAsia" w:ascii="宋体" w:hAnsi="宋体" w:cs="宋体"/>
          <w:szCs w:val="21"/>
        </w:rPr>
      </w:pPr>
      <w:r>
        <w:rPr>
          <w:rFonts w:hint="eastAsia" w:ascii="宋体" w:hAnsi="宋体" w:cs="宋体"/>
          <w:szCs w:val="21"/>
        </w:rPr>
        <w:t>法定代表人或授权代表签字：</w:t>
      </w:r>
    </w:p>
    <w:p w14:paraId="4B8920DB">
      <w:pPr>
        <w:rPr>
          <w:rFonts w:hint="eastAsia" w:ascii="宋体" w:hAnsi="宋体"/>
          <w:sz w:val="24"/>
        </w:rPr>
      </w:pPr>
    </w:p>
    <w:p w14:paraId="5B44E41A">
      <w:pPr>
        <w:rPr>
          <w:rFonts w:hint="eastAsia" w:ascii="宋体" w:hAnsi="宋体"/>
          <w:szCs w:val="21"/>
        </w:rPr>
      </w:pPr>
      <w:r>
        <w:rPr>
          <w:rFonts w:hint="eastAsia" w:ascii="宋体" w:hAnsi="宋体"/>
          <w:szCs w:val="21"/>
        </w:rPr>
        <w:t>日期：    年     月    日</w:t>
      </w:r>
    </w:p>
    <w:p w14:paraId="228DD8C5">
      <w:pPr>
        <w:rPr>
          <w:rFonts w:hint="eastAsia" w:ascii="宋体" w:hAnsi="宋体"/>
          <w:b/>
          <w:sz w:val="24"/>
        </w:rPr>
      </w:pPr>
    </w:p>
    <w:p w14:paraId="793E1E06">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14:paraId="10D00E33">
      <w:pPr>
        <w:rPr>
          <w:rFonts w:hint="eastAsia" w:ascii="宋体" w:hAnsi="宋体"/>
          <w:sz w:val="24"/>
        </w:rPr>
      </w:pPr>
    </w:p>
    <w:p w14:paraId="6683E895">
      <w:pPr>
        <w:rPr>
          <w:rFonts w:hint="eastAsia" w:eastAsia="黑体"/>
          <w:b/>
          <w:bCs/>
          <w:sz w:val="28"/>
        </w:rPr>
      </w:pPr>
      <w:r>
        <w:rPr>
          <w:rFonts w:hint="eastAsia" w:eastAsia="黑体"/>
          <w:b/>
          <w:bCs/>
          <w:sz w:val="28"/>
        </w:rPr>
        <w:t>格式5</w:t>
      </w:r>
    </w:p>
    <w:p w14:paraId="2845D8E3">
      <w:pPr>
        <w:spacing w:line="360" w:lineRule="auto"/>
        <w:jc w:val="center"/>
        <w:rPr>
          <w:rFonts w:hint="eastAsia" w:eastAsia="黑体"/>
          <w:b/>
          <w:bCs/>
          <w:sz w:val="28"/>
        </w:rPr>
      </w:pPr>
      <w:r>
        <w:rPr>
          <w:b/>
          <w:bCs/>
          <w:sz w:val="24"/>
        </w:rPr>
        <w:t>投标承诺函</w:t>
      </w:r>
    </w:p>
    <w:p w14:paraId="4F579EC5">
      <w:pPr>
        <w:rPr>
          <w:rFonts w:hint="eastAsia" w:ascii="宋体" w:hAnsi="宋体"/>
        </w:rPr>
      </w:pPr>
    </w:p>
    <w:p w14:paraId="710CFF79">
      <w:pPr>
        <w:rPr>
          <w:rFonts w:hint="eastAsia" w:ascii="宋体" w:hAnsi="宋体"/>
        </w:rPr>
      </w:pPr>
    </w:p>
    <w:p w14:paraId="64F65488">
      <w:pPr>
        <w:pStyle w:val="4"/>
        <w:spacing w:line="360" w:lineRule="auto"/>
        <w:ind w:left="420"/>
        <w:rPr>
          <w:rFonts w:hint="eastAsia" w:hAnsi="宋体"/>
          <w:u w:val="single"/>
        </w:rPr>
      </w:pPr>
      <w:r>
        <w:rPr>
          <w:rFonts w:hint="eastAsia" w:hAnsi="宋体"/>
        </w:rPr>
        <w:t>项目名称：</w:t>
      </w:r>
      <w:r>
        <w:rPr>
          <w:rFonts w:hint="eastAsia"/>
        </w:rPr>
        <w:t>济南橡塑件有限公司座椅线冲压模具新制项目</w:t>
      </w:r>
    </w:p>
    <w:p w14:paraId="7C5C3137">
      <w:pPr>
        <w:rPr>
          <w:rFonts w:hint="eastAsia" w:ascii="宋体" w:hAnsi="宋体"/>
          <w:u w:val="single"/>
        </w:rPr>
      </w:pPr>
    </w:p>
    <w:p w14:paraId="43218FD4">
      <w:pPr>
        <w:rPr>
          <w:rFonts w:hint="eastAsia" w:ascii="宋体" w:hAnsi="宋体"/>
          <w:u w:val="single"/>
        </w:rPr>
      </w:pPr>
    </w:p>
    <w:p w14:paraId="17A60D68">
      <w:pPr>
        <w:rPr>
          <w:rFonts w:hint="eastAsia" w:ascii="宋体" w:hAnsi="宋体"/>
          <w:szCs w:val="21"/>
        </w:rPr>
      </w:pPr>
      <w:r>
        <w:rPr>
          <w:rFonts w:hint="eastAsia" w:ascii="宋体" w:hAnsi="宋体"/>
          <w:szCs w:val="21"/>
        </w:rPr>
        <w:t>日期：   年    月   日</w:t>
      </w:r>
    </w:p>
    <w:p w14:paraId="7647FECD">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A22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47CF8F82">
            <w:pPr>
              <w:rPr>
                <w:rFonts w:hint="eastAsia" w:ascii="宋体" w:hAnsi="宋体" w:cs="宋体"/>
                <w:szCs w:val="21"/>
              </w:rPr>
            </w:pPr>
            <w:r>
              <w:rPr>
                <w:rFonts w:hint="eastAsia" w:ascii="宋体" w:hAnsi="宋体" w:cs="宋体"/>
                <w:szCs w:val="21"/>
              </w:rPr>
              <w:t>投标人承诺：</w:t>
            </w:r>
          </w:p>
          <w:p w14:paraId="1B3EAB5E">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14:paraId="374A4DFD">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14:paraId="5DE79EF9">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3DEF2C41">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14:paraId="6A0181E3">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14:paraId="4288E027">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14:paraId="38B3C4DA">
            <w:pPr>
              <w:pStyle w:val="4"/>
              <w:spacing w:line="360" w:lineRule="auto"/>
              <w:ind w:firstLine="480" w:firstLineChars="200"/>
              <w:rPr>
                <w:rFonts w:hint="eastAsia" w:ascii="仿宋_GB2312" w:hAnsi="宋体" w:eastAsia="仿宋_GB2312"/>
                <w:sz w:val="24"/>
              </w:rPr>
            </w:pPr>
          </w:p>
          <w:p w14:paraId="3AD735A0">
            <w:pPr>
              <w:rPr>
                <w:rFonts w:hint="eastAsia" w:ascii="仿宋_GB2312" w:hAnsi="宋体" w:eastAsia="仿宋_GB2312"/>
                <w:sz w:val="24"/>
              </w:rPr>
            </w:pPr>
          </w:p>
        </w:tc>
      </w:tr>
    </w:tbl>
    <w:p w14:paraId="47BD296C">
      <w:pPr>
        <w:rPr>
          <w:rFonts w:hint="eastAsia" w:ascii="仿宋_GB2312" w:hAnsi="宋体" w:eastAsia="仿宋_GB2312"/>
          <w:sz w:val="24"/>
        </w:rPr>
      </w:pPr>
    </w:p>
    <w:p w14:paraId="313B22FF">
      <w:pPr>
        <w:rPr>
          <w:rFonts w:hint="eastAsia" w:ascii="仿宋_GB2312" w:hAnsi="宋体" w:eastAsia="仿宋_GB2312"/>
          <w:sz w:val="24"/>
        </w:rPr>
      </w:pPr>
    </w:p>
    <w:p w14:paraId="5F8F110E">
      <w:pPr>
        <w:rPr>
          <w:rFonts w:hint="eastAsia" w:ascii="宋体" w:hAnsi="宋体" w:cs="宋体"/>
          <w:szCs w:val="21"/>
        </w:rPr>
      </w:pPr>
      <w:r>
        <w:rPr>
          <w:rFonts w:hint="eastAsia" w:ascii="宋体" w:hAnsi="宋体" w:cs="宋体"/>
          <w:szCs w:val="21"/>
        </w:rPr>
        <w:t>投标人名称（盖章）：              法定代表人或授权代表签字：</w:t>
      </w:r>
    </w:p>
    <w:p w14:paraId="7D496716">
      <w:pPr>
        <w:rPr>
          <w:rFonts w:hint="eastAsia" w:ascii="宋体" w:hAnsi="宋体" w:cs="宋体"/>
          <w:szCs w:val="21"/>
        </w:rPr>
      </w:pPr>
    </w:p>
    <w:p w14:paraId="68CB43B6">
      <w:pPr>
        <w:rPr>
          <w:rFonts w:hint="eastAsia" w:ascii="宋体" w:hAnsi="宋体"/>
          <w:szCs w:val="21"/>
        </w:rPr>
      </w:pPr>
      <w:r>
        <w:rPr>
          <w:rFonts w:hint="eastAsia" w:ascii="宋体" w:hAnsi="宋体"/>
          <w:szCs w:val="21"/>
        </w:rPr>
        <w:t>日期：   年    月   日</w:t>
      </w:r>
    </w:p>
    <w:p w14:paraId="44F5F5A0">
      <w:pPr>
        <w:rPr>
          <w:rFonts w:hint="eastAsia" w:ascii="宋体" w:hAnsi="宋体" w:cs="宋体"/>
          <w:szCs w:val="21"/>
        </w:rPr>
      </w:pPr>
    </w:p>
    <w:p w14:paraId="4E6C7F58">
      <w:pPr>
        <w:rPr>
          <w:rFonts w:hint="eastAsia" w:ascii="宋体" w:hAnsi="宋体" w:cs="宋体"/>
          <w:b/>
          <w:szCs w:val="21"/>
        </w:rPr>
      </w:pPr>
    </w:p>
    <w:p w14:paraId="5D409F09">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14:paraId="68E019DC">
      <w:pPr>
        <w:rPr>
          <w:rFonts w:hint="eastAsia" w:eastAsia="黑体"/>
          <w:b/>
          <w:bCs/>
          <w:sz w:val="28"/>
        </w:rPr>
      </w:pPr>
      <w:r>
        <w:rPr>
          <w:rFonts w:hint="eastAsia" w:eastAsia="黑体"/>
          <w:b/>
          <w:bCs/>
          <w:sz w:val="28"/>
        </w:rPr>
        <w:br w:type="page"/>
      </w:r>
      <w:r>
        <w:rPr>
          <w:rFonts w:hint="eastAsia" w:eastAsia="黑体"/>
          <w:b/>
          <w:bCs/>
          <w:sz w:val="28"/>
        </w:rPr>
        <w:t>格式6</w:t>
      </w:r>
    </w:p>
    <w:p w14:paraId="13EC0E9B">
      <w:pPr>
        <w:rPr>
          <w:rFonts w:hint="eastAsia" w:ascii="宋体" w:hAnsi="宋体"/>
        </w:rPr>
      </w:pPr>
    </w:p>
    <w:p w14:paraId="6800619C">
      <w:pPr>
        <w:pStyle w:val="4"/>
        <w:spacing w:line="360" w:lineRule="auto"/>
        <w:ind w:left="420"/>
        <w:rPr>
          <w:rFonts w:hint="eastAsia"/>
          <w:u w:val="single"/>
        </w:rPr>
      </w:pPr>
      <w:r>
        <w:rPr>
          <w:rFonts w:hint="eastAsia" w:hAnsi="宋体"/>
        </w:rPr>
        <w:t>项目名称：</w:t>
      </w:r>
      <w:r>
        <w:rPr>
          <w:rFonts w:hint="eastAsia"/>
        </w:rPr>
        <w:t>济南橡塑件有限公司座椅线冲压模具新制项目</w:t>
      </w:r>
    </w:p>
    <w:p w14:paraId="3001743E">
      <w:pPr>
        <w:rPr>
          <w:rFonts w:hint="eastAsia"/>
          <w:u w:val="single"/>
        </w:rPr>
      </w:pPr>
    </w:p>
    <w:p w14:paraId="2AF4D7D8">
      <w:pPr>
        <w:pStyle w:val="4"/>
        <w:spacing w:line="360" w:lineRule="auto"/>
        <w:ind w:left="885" w:leftChars="-6" w:hanging="898" w:hangingChars="428"/>
        <w:rPr>
          <w:rFonts w:hint="eastAsia"/>
          <w:u w:val="single"/>
        </w:rPr>
      </w:pPr>
      <w:r>
        <w:rPr>
          <w:rFonts w:hint="eastAsia" w:hAnsi="宋体"/>
          <w:szCs w:val="21"/>
        </w:rPr>
        <w:t>日期：    年    月    日</w:t>
      </w:r>
    </w:p>
    <w:p w14:paraId="79F86FB6">
      <w:pPr>
        <w:jc w:val="center"/>
        <w:rPr>
          <w:rFonts w:hint="eastAsia" w:eastAsia="黑体"/>
          <w:b/>
          <w:bCs/>
          <w:sz w:val="28"/>
        </w:rPr>
      </w:pPr>
      <w:r>
        <w:rPr>
          <w:rFonts w:hint="eastAsia" w:eastAsia="黑体"/>
          <w:b/>
          <w:bCs/>
          <w:sz w:val="28"/>
        </w:rPr>
        <w:t>企业情况、从业经历、服务承诺一览表</w:t>
      </w:r>
    </w:p>
    <w:p w14:paraId="54E0E247">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CFF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1AE3E808">
            <w:pPr>
              <w:jc w:val="center"/>
              <w:rPr>
                <w:rFonts w:hint="eastAsia" w:ascii="宋体" w:hAnsi="宋体" w:cs="宋体"/>
                <w:szCs w:val="21"/>
              </w:rPr>
            </w:pPr>
            <w:r>
              <w:rPr>
                <w:rFonts w:hint="eastAsia" w:ascii="宋体" w:hAnsi="宋体" w:cs="宋体"/>
                <w:szCs w:val="21"/>
              </w:rPr>
              <w:t>企业情况</w:t>
            </w:r>
          </w:p>
        </w:tc>
      </w:tr>
      <w:tr w14:paraId="574F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3E18011C">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14:paraId="0083709D">
            <w:pPr>
              <w:jc w:val="center"/>
              <w:rPr>
                <w:rFonts w:hint="eastAsia" w:ascii="宋体" w:hAnsi="宋体" w:cs="宋体"/>
                <w:szCs w:val="21"/>
              </w:rPr>
            </w:pPr>
          </w:p>
        </w:tc>
        <w:tc>
          <w:tcPr>
            <w:tcW w:w="1276" w:type="dxa"/>
            <w:gridSpan w:val="3"/>
            <w:noWrap w:val="0"/>
            <w:vAlign w:val="center"/>
          </w:tcPr>
          <w:p w14:paraId="7443A995">
            <w:pPr>
              <w:rPr>
                <w:rFonts w:hint="eastAsia" w:ascii="宋体" w:hAnsi="宋体" w:cs="宋体"/>
                <w:szCs w:val="21"/>
              </w:rPr>
            </w:pPr>
            <w:r>
              <w:rPr>
                <w:rFonts w:hint="eastAsia" w:ascii="宋体" w:hAnsi="宋体" w:cs="宋体"/>
                <w:szCs w:val="21"/>
              </w:rPr>
              <w:t>成立时间</w:t>
            </w:r>
          </w:p>
        </w:tc>
        <w:tc>
          <w:tcPr>
            <w:tcW w:w="1400" w:type="dxa"/>
            <w:noWrap w:val="0"/>
            <w:vAlign w:val="center"/>
          </w:tcPr>
          <w:p w14:paraId="1A0EBF6D">
            <w:pPr>
              <w:rPr>
                <w:rFonts w:hint="eastAsia" w:ascii="宋体" w:hAnsi="宋体" w:cs="宋体"/>
                <w:szCs w:val="21"/>
              </w:rPr>
            </w:pPr>
          </w:p>
        </w:tc>
        <w:tc>
          <w:tcPr>
            <w:tcW w:w="1293" w:type="dxa"/>
            <w:noWrap w:val="0"/>
            <w:vAlign w:val="center"/>
          </w:tcPr>
          <w:p w14:paraId="0A27D1AF">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14:paraId="57C0AE07">
            <w:pPr>
              <w:jc w:val="right"/>
              <w:rPr>
                <w:rFonts w:hint="eastAsia" w:ascii="宋体" w:hAnsi="宋体" w:cs="宋体"/>
                <w:szCs w:val="21"/>
              </w:rPr>
            </w:pPr>
            <w:r>
              <w:rPr>
                <w:rFonts w:hint="eastAsia" w:ascii="宋体" w:hAnsi="宋体" w:cs="宋体"/>
                <w:szCs w:val="21"/>
              </w:rPr>
              <w:t>万元</w:t>
            </w:r>
          </w:p>
        </w:tc>
      </w:tr>
      <w:tr w14:paraId="26F5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797E1AB8">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14:paraId="121B9C02">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14:paraId="6E0932A2">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14:paraId="017F15DD">
            <w:pPr>
              <w:jc w:val="right"/>
              <w:rPr>
                <w:rFonts w:hint="eastAsia" w:ascii="宋体" w:hAnsi="宋体" w:cs="宋体"/>
                <w:szCs w:val="21"/>
              </w:rPr>
            </w:pPr>
            <w:r>
              <w:rPr>
                <w:rFonts w:hint="eastAsia" w:ascii="宋体" w:hAnsi="宋体" w:cs="宋体"/>
                <w:szCs w:val="21"/>
              </w:rPr>
              <w:t>人</w:t>
            </w:r>
          </w:p>
        </w:tc>
      </w:tr>
      <w:tr w14:paraId="723C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3E4A1143">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14:paraId="2E6140B8">
            <w:pPr>
              <w:jc w:val="right"/>
              <w:rPr>
                <w:rFonts w:hint="eastAsia" w:ascii="宋体" w:hAnsi="宋体" w:cs="宋体"/>
                <w:szCs w:val="21"/>
              </w:rPr>
            </w:pPr>
          </w:p>
        </w:tc>
      </w:tr>
      <w:tr w14:paraId="18B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61152D86">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14:paraId="0E4C2F63">
            <w:pPr>
              <w:rPr>
                <w:rFonts w:hint="eastAsia" w:ascii="宋体" w:hAnsi="宋体" w:cs="宋体"/>
                <w:szCs w:val="21"/>
              </w:rPr>
            </w:pPr>
          </w:p>
        </w:tc>
      </w:tr>
      <w:tr w14:paraId="30B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47C6994C">
            <w:pPr>
              <w:jc w:val="center"/>
              <w:rPr>
                <w:rFonts w:hint="eastAsia" w:ascii="宋体" w:hAnsi="宋体" w:cs="宋体"/>
                <w:szCs w:val="21"/>
              </w:rPr>
            </w:pPr>
            <w:r>
              <w:rPr>
                <w:rFonts w:hint="eastAsia" w:ascii="宋体" w:hAnsi="宋体" w:cs="宋体"/>
                <w:szCs w:val="21"/>
              </w:rPr>
              <w:t>从业经历</w:t>
            </w:r>
          </w:p>
        </w:tc>
      </w:tr>
      <w:tr w14:paraId="3A62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9FD1255">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14:paraId="3BB2E104">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14:paraId="28AAB12E">
            <w:pPr>
              <w:jc w:val="center"/>
              <w:rPr>
                <w:rFonts w:hint="eastAsia" w:ascii="宋体" w:hAnsi="宋体" w:cs="宋体"/>
                <w:szCs w:val="21"/>
              </w:rPr>
            </w:pPr>
            <w:r>
              <w:rPr>
                <w:rFonts w:hint="eastAsia" w:ascii="宋体" w:hAnsi="宋体" w:cs="宋体"/>
                <w:szCs w:val="21"/>
              </w:rPr>
              <w:t>与投标人签订合同的单位名称</w:t>
            </w:r>
          </w:p>
        </w:tc>
      </w:tr>
      <w:tr w14:paraId="329F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0F795061">
            <w:pPr>
              <w:jc w:val="center"/>
              <w:rPr>
                <w:rFonts w:hint="eastAsia" w:ascii="宋体" w:hAnsi="宋体" w:cs="宋体"/>
                <w:szCs w:val="21"/>
              </w:rPr>
            </w:pPr>
          </w:p>
        </w:tc>
        <w:tc>
          <w:tcPr>
            <w:tcW w:w="2649" w:type="dxa"/>
            <w:gridSpan w:val="3"/>
            <w:noWrap w:val="0"/>
            <w:vAlign w:val="center"/>
          </w:tcPr>
          <w:p w14:paraId="27D203B0">
            <w:pPr>
              <w:rPr>
                <w:rFonts w:hint="eastAsia" w:ascii="宋体" w:hAnsi="宋体" w:cs="宋体"/>
                <w:szCs w:val="21"/>
              </w:rPr>
            </w:pPr>
          </w:p>
        </w:tc>
        <w:tc>
          <w:tcPr>
            <w:tcW w:w="3556" w:type="dxa"/>
            <w:gridSpan w:val="3"/>
            <w:noWrap w:val="0"/>
            <w:vAlign w:val="center"/>
          </w:tcPr>
          <w:p w14:paraId="006FB895">
            <w:pPr>
              <w:rPr>
                <w:rFonts w:hint="eastAsia" w:ascii="宋体" w:hAnsi="宋体" w:cs="宋体"/>
                <w:szCs w:val="21"/>
              </w:rPr>
            </w:pPr>
          </w:p>
        </w:tc>
      </w:tr>
      <w:tr w14:paraId="348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680FABFC">
            <w:pPr>
              <w:jc w:val="center"/>
              <w:rPr>
                <w:rFonts w:hint="eastAsia" w:ascii="宋体" w:hAnsi="宋体" w:cs="宋体"/>
                <w:szCs w:val="21"/>
              </w:rPr>
            </w:pPr>
          </w:p>
        </w:tc>
        <w:tc>
          <w:tcPr>
            <w:tcW w:w="2649" w:type="dxa"/>
            <w:gridSpan w:val="3"/>
            <w:noWrap w:val="0"/>
            <w:vAlign w:val="center"/>
          </w:tcPr>
          <w:p w14:paraId="0DB1096F">
            <w:pPr>
              <w:rPr>
                <w:rFonts w:hint="eastAsia" w:ascii="宋体" w:hAnsi="宋体" w:cs="宋体"/>
                <w:szCs w:val="21"/>
              </w:rPr>
            </w:pPr>
          </w:p>
        </w:tc>
        <w:tc>
          <w:tcPr>
            <w:tcW w:w="3556" w:type="dxa"/>
            <w:gridSpan w:val="3"/>
            <w:noWrap w:val="0"/>
            <w:vAlign w:val="center"/>
          </w:tcPr>
          <w:p w14:paraId="0E273C17">
            <w:pPr>
              <w:rPr>
                <w:rFonts w:hint="eastAsia" w:ascii="宋体" w:hAnsi="宋体" w:cs="宋体"/>
                <w:szCs w:val="21"/>
              </w:rPr>
            </w:pPr>
          </w:p>
        </w:tc>
      </w:tr>
      <w:tr w14:paraId="3928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C7A0BF0">
            <w:pPr>
              <w:jc w:val="center"/>
              <w:rPr>
                <w:rFonts w:hint="eastAsia" w:ascii="宋体" w:hAnsi="宋体" w:cs="宋体"/>
                <w:szCs w:val="21"/>
              </w:rPr>
            </w:pPr>
          </w:p>
        </w:tc>
        <w:tc>
          <w:tcPr>
            <w:tcW w:w="2649" w:type="dxa"/>
            <w:gridSpan w:val="3"/>
            <w:noWrap w:val="0"/>
            <w:vAlign w:val="center"/>
          </w:tcPr>
          <w:p w14:paraId="2E5414C7">
            <w:pPr>
              <w:rPr>
                <w:rFonts w:hint="eastAsia" w:ascii="宋体" w:hAnsi="宋体" w:cs="宋体"/>
                <w:szCs w:val="21"/>
              </w:rPr>
            </w:pPr>
          </w:p>
        </w:tc>
        <w:tc>
          <w:tcPr>
            <w:tcW w:w="3556" w:type="dxa"/>
            <w:gridSpan w:val="3"/>
            <w:noWrap w:val="0"/>
            <w:vAlign w:val="center"/>
          </w:tcPr>
          <w:p w14:paraId="54DBD982">
            <w:pPr>
              <w:rPr>
                <w:rFonts w:hint="eastAsia" w:ascii="宋体" w:hAnsi="宋体" w:cs="宋体"/>
                <w:szCs w:val="21"/>
              </w:rPr>
            </w:pPr>
          </w:p>
        </w:tc>
      </w:tr>
      <w:tr w14:paraId="257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778FA23">
            <w:pPr>
              <w:jc w:val="center"/>
              <w:rPr>
                <w:rFonts w:hint="eastAsia" w:ascii="宋体" w:hAnsi="宋体" w:cs="宋体"/>
                <w:szCs w:val="21"/>
              </w:rPr>
            </w:pPr>
          </w:p>
        </w:tc>
        <w:tc>
          <w:tcPr>
            <w:tcW w:w="2649" w:type="dxa"/>
            <w:gridSpan w:val="3"/>
            <w:noWrap w:val="0"/>
            <w:vAlign w:val="center"/>
          </w:tcPr>
          <w:p w14:paraId="3941C16C">
            <w:pPr>
              <w:rPr>
                <w:rFonts w:hint="eastAsia" w:ascii="宋体" w:hAnsi="宋体" w:cs="宋体"/>
                <w:szCs w:val="21"/>
              </w:rPr>
            </w:pPr>
          </w:p>
        </w:tc>
        <w:tc>
          <w:tcPr>
            <w:tcW w:w="3556" w:type="dxa"/>
            <w:gridSpan w:val="3"/>
            <w:noWrap w:val="0"/>
            <w:vAlign w:val="center"/>
          </w:tcPr>
          <w:p w14:paraId="7A8B0EF2">
            <w:pPr>
              <w:rPr>
                <w:rFonts w:hint="eastAsia" w:ascii="宋体" w:hAnsi="宋体" w:cs="宋体"/>
                <w:szCs w:val="21"/>
              </w:rPr>
            </w:pPr>
          </w:p>
        </w:tc>
      </w:tr>
      <w:tr w14:paraId="2761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4B1DE4B8">
            <w:pPr>
              <w:jc w:val="center"/>
              <w:rPr>
                <w:rFonts w:hint="eastAsia" w:ascii="宋体" w:hAnsi="宋体" w:cs="宋体"/>
                <w:szCs w:val="21"/>
              </w:rPr>
            </w:pPr>
            <w:r>
              <w:rPr>
                <w:rFonts w:hint="eastAsia" w:ascii="宋体" w:hAnsi="宋体" w:cs="宋体"/>
                <w:szCs w:val="21"/>
              </w:rPr>
              <w:t>针对本招标项目的服务承诺</w:t>
            </w:r>
          </w:p>
        </w:tc>
      </w:tr>
      <w:tr w14:paraId="44E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64C7B680">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14:paraId="4102D3C3">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14:paraId="71993E8E">
            <w:pPr>
              <w:jc w:val="center"/>
              <w:rPr>
                <w:rFonts w:hint="eastAsia" w:ascii="宋体" w:hAnsi="宋体" w:cs="宋体"/>
                <w:szCs w:val="21"/>
              </w:rPr>
            </w:pPr>
          </w:p>
        </w:tc>
      </w:tr>
      <w:tr w14:paraId="53E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AED01FB">
            <w:pPr>
              <w:jc w:val="center"/>
              <w:rPr>
                <w:rFonts w:hint="eastAsia" w:ascii="宋体" w:hAnsi="宋体" w:cs="宋体"/>
                <w:szCs w:val="21"/>
              </w:rPr>
            </w:pPr>
          </w:p>
        </w:tc>
        <w:tc>
          <w:tcPr>
            <w:tcW w:w="1730" w:type="dxa"/>
            <w:gridSpan w:val="4"/>
            <w:noWrap w:val="0"/>
            <w:vAlign w:val="center"/>
          </w:tcPr>
          <w:p w14:paraId="787C629C">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14:paraId="678ECE7D">
            <w:pPr>
              <w:jc w:val="center"/>
              <w:rPr>
                <w:rFonts w:hint="eastAsia" w:ascii="宋体" w:hAnsi="宋体" w:cs="宋体"/>
                <w:szCs w:val="21"/>
              </w:rPr>
            </w:pPr>
          </w:p>
        </w:tc>
      </w:tr>
      <w:tr w14:paraId="394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9BC07F2">
            <w:pPr>
              <w:jc w:val="center"/>
              <w:rPr>
                <w:rFonts w:hint="eastAsia" w:ascii="宋体" w:hAnsi="宋体" w:cs="宋体"/>
                <w:szCs w:val="21"/>
              </w:rPr>
            </w:pPr>
          </w:p>
        </w:tc>
        <w:tc>
          <w:tcPr>
            <w:tcW w:w="1730" w:type="dxa"/>
            <w:gridSpan w:val="4"/>
            <w:noWrap w:val="0"/>
            <w:vAlign w:val="center"/>
          </w:tcPr>
          <w:p w14:paraId="6A90F334">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14:paraId="5E19AB95">
            <w:pPr>
              <w:jc w:val="center"/>
              <w:rPr>
                <w:rFonts w:hint="eastAsia" w:ascii="宋体" w:hAnsi="宋体" w:cs="宋体"/>
                <w:szCs w:val="21"/>
              </w:rPr>
            </w:pPr>
          </w:p>
        </w:tc>
      </w:tr>
      <w:tr w14:paraId="1084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10A0AAF">
            <w:pPr>
              <w:jc w:val="center"/>
              <w:rPr>
                <w:rFonts w:hint="eastAsia" w:ascii="宋体" w:hAnsi="宋体" w:cs="宋体"/>
                <w:szCs w:val="21"/>
              </w:rPr>
            </w:pPr>
          </w:p>
        </w:tc>
        <w:tc>
          <w:tcPr>
            <w:tcW w:w="1730" w:type="dxa"/>
            <w:gridSpan w:val="4"/>
            <w:noWrap w:val="0"/>
            <w:vAlign w:val="center"/>
          </w:tcPr>
          <w:p w14:paraId="5E9258B7">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752CFCCB">
            <w:pPr>
              <w:jc w:val="center"/>
              <w:rPr>
                <w:rFonts w:hint="eastAsia" w:ascii="宋体" w:hAnsi="宋体" w:cs="宋体"/>
                <w:szCs w:val="21"/>
              </w:rPr>
            </w:pPr>
          </w:p>
        </w:tc>
      </w:tr>
      <w:tr w14:paraId="1FA8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91E85BC">
            <w:pPr>
              <w:jc w:val="center"/>
              <w:rPr>
                <w:rFonts w:hint="eastAsia" w:ascii="宋体" w:hAnsi="宋体" w:cs="宋体"/>
                <w:szCs w:val="21"/>
              </w:rPr>
            </w:pPr>
          </w:p>
        </w:tc>
        <w:tc>
          <w:tcPr>
            <w:tcW w:w="1730" w:type="dxa"/>
            <w:gridSpan w:val="4"/>
            <w:noWrap w:val="0"/>
            <w:vAlign w:val="center"/>
          </w:tcPr>
          <w:p w14:paraId="4799F22D">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4FB66FB8">
            <w:pPr>
              <w:jc w:val="center"/>
              <w:rPr>
                <w:rFonts w:hint="eastAsia" w:ascii="宋体" w:hAnsi="宋体" w:cs="宋体"/>
                <w:szCs w:val="21"/>
              </w:rPr>
            </w:pPr>
          </w:p>
        </w:tc>
      </w:tr>
      <w:tr w14:paraId="1E60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0B529DCE">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14:paraId="0B084332">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104774E1">
            <w:pPr>
              <w:jc w:val="center"/>
              <w:rPr>
                <w:rFonts w:hint="eastAsia" w:ascii="宋体" w:hAnsi="宋体" w:cs="宋体"/>
                <w:szCs w:val="21"/>
              </w:rPr>
            </w:pPr>
          </w:p>
        </w:tc>
      </w:tr>
      <w:tr w14:paraId="57EB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1293244">
            <w:pPr>
              <w:jc w:val="center"/>
              <w:rPr>
                <w:rFonts w:hint="eastAsia" w:ascii="宋体" w:hAnsi="宋体" w:cs="宋体"/>
                <w:szCs w:val="21"/>
              </w:rPr>
            </w:pPr>
          </w:p>
        </w:tc>
        <w:tc>
          <w:tcPr>
            <w:tcW w:w="1730" w:type="dxa"/>
            <w:gridSpan w:val="4"/>
            <w:noWrap w:val="0"/>
            <w:vAlign w:val="center"/>
          </w:tcPr>
          <w:p w14:paraId="52DA3A15">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2566DC51">
            <w:pPr>
              <w:jc w:val="center"/>
              <w:rPr>
                <w:rFonts w:hint="eastAsia" w:ascii="宋体" w:hAnsi="宋体" w:cs="宋体"/>
                <w:szCs w:val="21"/>
              </w:rPr>
            </w:pPr>
          </w:p>
        </w:tc>
      </w:tr>
    </w:tbl>
    <w:p w14:paraId="3C0A6EC2">
      <w:pPr>
        <w:pStyle w:val="4"/>
        <w:spacing w:line="360" w:lineRule="auto"/>
        <w:ind w:firstLine="210" w:firstLineChars="100"/>
        <w:rPr>
          <w:rFonts w:hint="eastAsia" w:hAnsi="宋体" w:cs="宋体"/>
          <w:szCs w:val="21"/>
        </w:rPr>
      </w:pPr>
    </w:p>
    <w:p w14:paraId="750C00BE">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38539A39">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14:paraId="5E9CF52D">
      <w:pPr>
        <w:pStyle w:val="4"/>
        <w:spacing w:line="360" w:lineRule="auto"/>
        <w:ind w:left="650" w:leftChars="115" w:hanging="409" w:hangingChars="194"/>
        <w:rPr>
          <w:rFonts w:hint="eastAsia" w:hAnsi="宋体" w:cs="宋体"/>
          <w:b/>
          <w:szCs w:val="21"/>
        </w:rPr>
      </w:pPr>
    </w:p>
    <w:p w14:paraId="236DD5AE">
      <w:pPr>
        <w:pStyle w:val="4"/>
        <w:spacing w:line="360" w:lineRule="auto"/>
        <w:ind w:left="885" w:leftChars="94" w:hanging="688" w:hangingChars="328"/>
        <w:rPr>
          <w:rFonts w:hint="eastAsia" w:hAnsi="宋体"/>
          <w:szCs w:val="21"/>
        </w:rPr>
      </w:pPr>
      <w:r>
        <w:rPr>
          <w:rFonts w:hint="eastAsia" w:hAnsi="宋体"/>
          <w:szCs w:val="21"/>
        </w:rPr>
        <w:t>日期：    年    月    日</w:t>
      </w:r>
    </w:p>
    <w:p w14:paraId="144BC6EE">
      <w:pPr>
        <w:pStyle w:val="4"/>
        <w:spacing w:line="360" w:lineRule="auto"/>
        <w:ind w:left="650" w:leftChars="115" w:hanging="409" w:hangingChars="194"/>
        <w:rPr>
          <w:rFonts w:hint="eastAsia" w:hAnsi="宋体" w:cs="宋体"/>
          <w:b/>
          <w:szCs w:val="21"/>
        </w:rPr>
      </w:pPr>
    </w:p>
    <w:p w14:paraId="70074EE3">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14:paraId="56EFF2D6">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14:paraId="6CC4B4B5">
      <w:pPr>
        <w:rPr>
          <w:rFonts w:hint="eastAsia" w:eastAsia="黑体"/>
          <w:b/>
          <w:bCs/>
          <w:sz w:val="28"/>
        </w:rPr>
      </w:pPr>
      <w:r>
        <w:rPr>
          <w:rFonts w:hint="eastAsia" w:eastAsia="黑体"/>
          <w:b/>
          <w:bCs/>
          <w:sz w:val="28"/>
        </w:rPr>
        <w:br w:type="page"/>
      </w:r>
      <w:r>
        <w:rPr>
          <w:rFonts w:hint="eastAsia" w:eastAsia="黑体"/>
          <w:b/>
          <w:bCs/>
          <w:sz w:val="28"/>
        </w:rPr>
        <w:t xml:space="preserve">格式7 </w:t>
      </w:r>
    </w:p>
    <w:p w14:paraId="74C1B172">
      <w:pPr>
        <w:rPr>
          <w:rFonts w:hint="eastAsia" w:ascii="宋体" w:hAnsi="宋体"/>
        </w:rPr>
      </w:pPr>
    </w:p>
    <w:p w14:paraId="424965F8">
      <w:pPr>
        <w:pStyle w:val="4"/>
        <w:spacing w:line="360" w:lineRule="auto"/>
        <w:ind w:left="420"/>
        <w:rPr>
          <w:rFonts w:hint="eastAsia" w:hAnsi="宋体"/>
          <w:u w:val="single"/>
        </w:rPr>
      </w:pPr>
      <w:r>
        <w:rPr>
          <w:rFonts w:hint="eastAsia" w:hAnsi="宋体"/>
        </w:rPr>
        <w:t>项目名称：</w:t>
      </w:r>
      <w:r>
        <w:rPr>
          <w:rFonts w:hint="eastAsia"/>
        </w:rPr>
        <w:t>济南橡塑件有限公司座椅线冲压模具新制项目</w:t>
      </w:r>
    </w:p>
    <w:p w14:paraId="22EFE238">
      <w:pPr>
        <w:rPr>
          <w:rFonts w:hint="eastAsia" w:ascii="宋体" w:hAnsi="宋体"/>
          <w:u w:val="single"/>
        </w:rPr>
      </w:pPr>
    </w:p>
    <w:p w14:paraId="70FD8645">
      <w:pPr>
        <w:pStyle w:val="4"/>
        <w:spacing w:line="360" w:lineRule="auto"/>
        <w:rPr>
          <w:rFonts w:hint="eastAsia" w:hAnsi="宋体"/>
          <w:u w:val="single"/>
        </w:rPr>
      </w:pPr>
      <w:r>
        <w:rPr>
          <w:rFonts w:hint="eastAsia" w:hAnsi="宋体"/>
          <w:szCs w:val="21"/>
        </w:rPr>
        <w:t>日期：     年    月    日</w:t>
      </w:r>
    </w:p>
    <w:p w14:paraId="13516028">
      <w:pPr>
        <w:jc w:val="center"/>
        <w:rPr>
          <w:rFonts w:hint="eastAsia" w:eastAsia="黑体"/>
          <w:b/>
          <w:bCs/>
          <w:sz w:val="28"/>
        </w:rPr>
      </w:pPr>
      <w:r>
        <w:rPr>
          <w:rFonts w:hint="eastAsia" w:eastAsia="黑体"/>
          <w:b/>
          <w:bCs/>
          <w:sz w:val="28"/>
        </w:rPr>
        <w:t>法人授权委托书</w:t>
      </w:r>
    </w:p>
    <w:p w14:paraId="1461F5D0">
      <w:pPr>
        <w:rPr>
          <w:rFonts w:hint="eastAsia" w:ascii="宋体" w:hAnsi="宋体"/>
          <w:u w:val="single"/>
        </w:rPr>
      </w:pPr>
      <w:r>
        <w:rPr>
          <w:rFonts w:hint="eastAsia" w:ascii="宋体" w:hAnsi="宋体"/>
        </w:rPr>
        <w:t>致</w:t>
      </w:r>
      <w:r>
        <w:rPr>
          <w:rFonts w:hint="eastAsia" w:ascii="宋体" w:hAnsi="宋体"/>
          <w:u w:val="single"/>
        </w:rPr>
        <w:t>（招标人名称）                            ：</w:t>
      </w:r>
    </w:p>
    <w:p w14:paraId="40076D2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451B263">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56A1ED7">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1B8DEBB4">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473FFC1A">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14:paraId="17652141">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61D8601">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14:paraId="19E2B7C8">
      <w:pPr>
        <w:spacing w:line="360" w:lineRule="auto"/>
        <w:ind w:firstLine="420" w:firstLineChars="200"/>
        <w:rPr>
          <w:rFonts w:ascii="宋体"/>
          <w:kern w:val="0"/>
          <w:szCs w:val="21"/>
        </w:rPr>
      </w:pPr>
    </w:p>
    <w:p w14:paraId="07168910">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4F44E97F">
      <w:pPr>
        <w:pStyle w:val="4"/>
        <w:spacing w:line="360" w:lineRule="auto"/>
        <w:ind w:firstLine="420" w:firstLineChars="200"/>
        <w:rPr>
          <w:rFonts w:hint="eastAsia" w:hAnsi="宋体"/>
          <w:szCs w:val="21"/>
        </w:rPr>
      </w:pPr>
      <w:r>
        <w:rPr>
          <w:rFonts w:hint="eastAsia" w:hAnsi="宋体"/>
          <w:szCs w:val="21"/>
        </w:rPr>
        <w:t>日期：     年    月    日</w:t>
      </w:r>
    </w:p>
    <w:p w14:paraId="188F86F9">
      <w:pPr>
        <w:spacing w:line="360" w:lineRule="auto"/>
        <w:rPr>
          <w:rFonts w:ascii="宋体"/>
          <w:kern w:val="0"/>
          <w:szCs w:val="21"/>
        </w:rPr>
      </w:pPr>
    </w:p>
    <w:p w14:paraId="72BA8B77">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14:paraId="238B163C">
      <w:pPr>
        <w:pStyle w:val="4"/>
        <w:spacing w:line="360" w:lineRule="auto"/>
        <w:ind w:left="661" w:leftChars="315"/>
        <w:rPr>
          <w:rFonts w:hint="eastAsia" w:hAnsi="宋体"/>
          <w:sz w:val="24"/>
        </w:rPr>
      </w:pPr>
    </w:p>
    <w:p w14:paraId="6C64B5F6">
      <w:pPr>
        <w:rPr>
          <w:rFonts w:hint="eastAsia" w:eastAsia="黑体"/>
          <w:b/>
          <w:bCs/>
          <w:sz w:val="28"/>
        </w:rPr>
      </w:pPr>
      <w:r>
        <w:rPr>
          <w:rFonts w:hint="eastAsia" w:eastAsia="黑体"/>
          <w:b/>
          <w:bCs/>
          <w:sz w:val="28"/>
        </w:rPr>
        <w:br w:type="page"/>
      </w:r>
      <w:r>
        <w:rPr>
          <w:rFonts w:hint="eastAsia" w:eastAsia="黑体"/>
          <w:b/>
          <w:bCs/>
          <w:sz w:val="28"/>
        </w:rPr>
        <w:t>格式8</w:t>
      </w:r>
    </w:p>
    <w:p w14:paraId="74A1EEDC">
      <w:pPr>
        <w:spacing w:line="360" w:lineRule="auto"/>
        <w:rPr>
          <w:rFonts w:hint="eastAsia" w:ascii="宋体"/>
          <w:kern w:val="0"/>
          <w:szCs w:val="21"/>
        </w:rPr>
      </w:pPr>
    </w:p>
    <w:p w14:paraId="3427361C">
      <w:pPr>
        <w:pStyle w:val="4"/>
        <w:spacing w:line="360" w:lineRule="auto"/>
        <w:ind w:left="420"/>
        <w:rPr>
          <w:rFonts w:hint="eastAsia" w:hAnsi="宋体"/>
          <w:u w:val="single"/>
        </w:rPr>
      </w:pPr>
      <w:r>
        <w:rPr>
          <w:rFonts w:hint="eastAsia" w:hAnsi="宋体"/>
        </w:rPr>
        <w:t>项目名称：</w:t>
      </w:r>
      <w:r>
        <w:rPr>
          <w:rFonts w:hint="eastAsia"/>
        </w:rPr>
        <w:t>济南橡塑件有限公司座椅线冲压模具新制项目</w:t>
      </w:r>
    </w:p>
    <w:p w14:paraId="6A2C03F0">
      <w:pPr>
        <w:rPr>
          <w:rFonts w:ascii="宋体" w:hAnsi="宋体"/>
        </w:rPr>
      </w:pPr>
    </w:p>
    <w:p w14:paraId="6FF69478">
      <w:pPr>
        <w:pStyle w:val="4"/>
        <w:spacing w:line="360" w:lineRule="auto"/>
        <w:ind w:left="885" w:leftChars="-6" w:hanging="898" w:hangingChars="428"/>
        <w:rPr>
          <w:rFonts w:hAnsi="宋体"/>
        </w:rPr>
      </w:pPr>
      <w:r>
        <w:rPr>
          <w:rFonts w:hint="eastAsia" w:hAnsi="宋体"/>
          <w:szCs w:val="21"/>
        </w:rPr>
        <w:t>日期：    年     月    日</w:t>
      </w:r>
    </w:p>
    <w:p w14:paraId="1B4755F5">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453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16A4900">
            <w:pPr>
              <w:pStyle w:val="4"/>
              <w:spacing w:line="360" w:lineRule="auto"/>
            </w:pPr>
            <w:r>
              <w:rPr>
                <w:rFonts w:hint="eastAsia"/>
              </w:rPr>
              <w:t>投标人单位名称：</w:t>
            </w:r>
          </w:p>
        </w:tc>
      </w:tr>
      <w:tr w14:paraId="10BC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0965DCC">
            <w:pPr>
              <w:pStyle w:val="4"/>
              <w:spacing w:line="360" w:lineRule="auto"/>
            </w:pPr>
            <w:r>
              <w:rPr>
                <w:rFonts w:hint="eastAsia"/>
              </w:rPr>
              <w:t>开户银行：</w:t>
            </w:r>
          </w:p>
        </w:tc>
      </w:tr>
      <w:tr w14:paraId="38E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8CC39D2">
            <w:pPr>
              <w:pStyle w:val="4"/>
              <w:spacing w:line="360" w:lineRule="auto"/>
            </w:pPr>
            <w:r>
              <w:rPr>
                <w:rFonts w:hint="eastAsia"/>
              </w:rPr>
              <w:t>户名：</w:t>
            </w:r>
          </w:p>
        </w:tc>
      </w:tr>
      <w:tr w14:paraId="1244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A97AB7B">
            <w:pPr>
              <w:pStyle w:val="4"/>
              <w:spacing w:line="360" w:lineRule="auto"/>
            </w:pPr>
            <w:r>
              <w:rPr>
                <w:rFonts w:hint="eastAsia"/>
              </w:rPr>
              <w:t>账号：</w:t>
            </w:r>
          </w:p>
        </w:tc>
      </w:tr>
      <w:tr w14:paraId="3859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2105CB4F">
            <w:pPr>
              <w:pStyle w:val="4"/>
              <w:spacing w:line="360" w:lineRule="auto"/>
            </w:pPr>
            <w:r>
              <w:rPr>
                <w:rFonts w:hint="eastAsia"/>
              </w:rPr>
              <w:t>纳税人识别号：</w:t>
            </w:r>
          </w:p>
        </w:tc>
      </w:tr>
    </w:tbl>
    <w:p w14:paraId="319C4CA0">
      <w:pPr>
        <w:pStyle w:val="4"/>
        <w:spacing w:line="360" w:lineRule="auto"/>
        <w:ind w:firstLine="240" w:firstLineChars="100"/>
        <w:rPr>
          <w:rFonts w:ascii="仿宋_GB2312" w:hAnsi="宋体" w:eastAsia="仿宋_GB2312"/>
          <w:sz w:val="24"/>
        </w:rPr>
      </w:pPr>
    </w:p>
    <w:p w14:paraId="2AA371C8">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7482A82F">
      <w:pPr>
        <w:pStyle w:val="4"/>
        <w:spacing w:line="360" w:lineRule="auto"/>
        <w:ind w:firstLine="210" w:firstLineChars="100"/>
        <w:rPr>
          <w:rFonts w:hint="eastAsia" w:hAnsi="宋体" w:cs="宋体"/>
          <w:szCs w:val="21"/>
        </w:rPr>
      </w:pPr>
      <w:r>
        <w:rPr>
          <w:rFonts w:hint="eastAsia" w:hAnsi="宋体" w:cs="宋体"/>
          <w:szCs w:val="21"/>
        </w:rPr>
        <w:t xml:space="preserve">           </w:t>
      </w:r>
    </w:p>
    <w:p w14:paraId="3FE6C8CC">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14:paraId="5F394339">
      <w:pPr>
        <w:pStyle w:val="4"/>
        <w:spacing w:line="360" w:lineRule="auto"/>
        <w:ind w:firstLine="210" w:firstLineChars="100"/>
        <w:rPr>
          <w:rFonts w:hint="eastAsia" w:hAnsi="宋体" w:cs="宋体"/>
          <w:szCs w:val="21"/>
        </w:rPr>
      </w:pPr>
    </w:p>
    <w:p w14:paraId="25B556CA">
      <w:pPr>
        <w:pStyle w:val="4"/>
        <w:spacing w:line="360" w:lineRule="auto"/>
        <w:ind w:left="302" w:leftChars="144"/>
        <w:rPr>
          <w:rFonts w:hAnsi="宋体"/>
          <w:szCs w:val="21"/>
        </w:rPr>
      </w:pPr>
      <w:r>
        <w:rPr>
          <w:rFonts w:hint="eastAsia" w:hAnsi="宋体"/>
          <w:szCs w:val="21"/>
        </w:rPr>
        <w:t>日期：    年     月    日</w:t>
      </w:r>
    </w:p>
    <w:p w14:paraId="00FC6554">
      <w:pPr>
        <w:pStyle w:val="4"/>
        <w:spacing w:line="360" w:lineRule="auto"/>
        <w:ind w:firstLine="211" w:firstLineChars="100"/>
        <w:rPr>
          <w:rFonts w:hint="eastAsia" w:hAnsi="宋体" w:cs="宋体"/>
          <w:b/>
          <w:szCs w:val="21"/>
        </w:rPr>
      </w:pPr>
    </w:p>
    <w:p w14:paraId="6DCCA2E9">
      <w:pPr>
        <w:pStyle w:val="4"/>
        <w:spacing w:line="360" w:lineRule="auto"/>
        <w:jc w:val="center"/>
        <w:rPr>
          <w:rFonts w:hint="eastAsia" w:ascii="黑体" w:eastAsia="黑体"/>
          <w:b/>
          <w:bCs/>
          <w:sz w:val="36"/>
          <w:szCs w:val="36"/>
        </w:rPr>
      </w:pPr>
    </w:p>
    <w:p w14:paraId="13C202E6">
      <w:pPr>
        <w:pStyle w:val="4"/>
        <w:spacing w:line="360" w:lineRule="auto"/>
        <w:jc w:val="center"/>
        <w:rPr>
          <w:rFonts w:hint="eastAsia" w:ascii="黑体" w:eastAsia="黑体"/>
          <w:b/>
          <w:bCs/>
          <w:sz w:val="36"/>
          <w:szCs w:val="36"/>
        </w:rPr>
      </w:pPr>
    </w:p>
    <w:p w14:paraId="07C55DDE">
      <w:pPr>
        <w:pStyle w:val="4"/>
        <w:spacing w:line="360" w:lineRule="auto"/>
        <w:jc w:val="center"/>
        <w:rPr>
          <w:rFonts w:hint="eastAsia" w:ascii="黑体" w:eastAsia="黑体"/>
          <w:b/>
          <w:bCs/>
          <w:sz w:val="36"/>
          <w:szCs w:val="36"/>
        </w:rPr>
      </w:pPr>
    </w:p>
    <w:p w14:paraId="0A927909">
      <w:pPr>
        <w:pStyle w:val="4"/>
        <w:spacing w:line="360" w:lineRule="auto"/>
        <w:jc w:val="center"/>
        <w:rPr>
          <w:rFonts w:hint="eastAsia" w:ascii="黑体" w:eastAsia="黑体"/>
          <w:b/>
          <w:bCs/>
          <w:sz w:val="36"/>
          <w:szCs w:val="36"/>
        </w:rPr>
      </w:pPr>
    </w:p>
    <w:p w14:paraId="4320C6B2">
      <w:pPr>
        <w:pStyle w:val="4"/>
        <w:spacing w:line="360" w:lineRule="auto"/>
        <w:jc w:val="center"/>
        <w:rPr>
          <w:rFonts w:hint="eastAsia" w:ascii="黑体" w:eastAsia="黑体"/>
          <w:b/>
          <w:bCs/>
          <w:sz w:val="36"/>
          <w:szCs w:val="36"/>
        </w:rPr>
      </w:pPr>
    </w:p>
    <w:p w14:paraId="7EA0483E">
      <w:pPr>
        <w:pStyle w:val="4"/>
        <w:spacing w:line="360" w:lineRule="auto"/>
        <w:jc w:val="center"/>
        <w:rPr>
          <w:rFonts w:hint="eastAsia" w:ascii="黑体" w:eastAsia="黑体"/>
          <w:b/>
          <w:bCs/>
          <w:sz w:val="36"/>
          <w:szCs w:val="36"/>
        </w:rPr>
      </w:pPr>
    </w:p>
    <w:p w14:paraId="5770B13A">
      <w:pPr>
        <w:pStyle w:val="4"/>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14:paraId="7A596F1B">
      <w:pPr>
        <w:numPr>
          <w:ilvl w:val="0"/>
          <w:numId w:val="5"/>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甲方提供产品图纸或样件，乙方按照产品图纸或样件设计制造工装（详细见以下明细）。</w:t>
      </w:r>
      <w:r>
        <w:rPr>
          <w:rFonts w:hint="eastAsia" w:ascii="宋体" w:hAnsi="宋体" w:cs="宋体"/>
          <w:szCs w:val="21"/>
        </w:rPr>
        <w:t xml:space="preserve">               </w:t>
      </w:r>
    </w:p>
    <w:tbl>
      <w:tblPr>
        <w:tblStyle w:val="10"/>
        <w:tblpPr w:leftFromText="180" w:rightFromText="180" w:vertAnchor="text" w:horzAnchor="page" w:tblpXSpec="center" w:tblpY="331"/>
        <w:tblOverlap w:val="never"/>
        <w:tblW w:w="11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91"/>
        <w:gridCol w:w="1222"/>
        <w:gridCol w:w="1495"/>
        <w:gridCol w:w="1087"/>
        <w:gridCol w:w="649"/>
        <w:gridCol w:w="1003"/>
        <w:gridCol w:w="1229"/>
        <w:gridCol w:w="1386"/>
        <w:gridCol w:w="1175"/>
      </w:tblGrid>
      <w:tr w14:paraId="6F6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6E529BE">
            <w:pPr>
              <w:jc w:val="center"/>
              <w:rPr>
                <w:rFonts w:hint="eastAsia" w:ascii="宋体" w:hAnsi="宋体" w:cs="宋体"/>
                <w:szCs w:val="21"/>
              </w:rPr>
            </w:pPr>
            <w:r>
              <w:rPr>
                <w:rFonts w:hint="eastAsia" w:ascii="宋体"/>
                <w:b/>
                <w:bCs/>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AD67D7A">
            <w:pPr>
              <w:jc w:val="center"/>
              <w:rPr>
                <w:rFonts w:ascii="宋体" w:hAnsi="宋体" w:cs="宋体"/>
                <w:szCs w:val="21"/>
              </w:rPr>
            </w:pPr>
            <w:r>
              <w:rPr>
                <w:rFonts w:hint="eastAsia" w:ascii="宋体"/>
                <w:b/>
                <w:bCs/>
              </w:rPr>
              <w:t>工装名称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B66A964">
            <w:pPr>
              <w:jc w:val="center"/>
              <w:rPr>
                <w:rFonts w:hint="eastAsia" w:ascii="宋体" w:hAnsi="宋体" w:cs="宋体"/>
                <w:szCs w:val="21"/>
              </w:rPr>
            </w:pPr>
            <w:r>
              <w:rPr>
                <w:rFonts w:hint="eastAsia" w:ascii="宋体"/>
                <w:b/>
                <w:bCs/>
              </w:rPr>
              <w:t>工装编号</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4AC28B9">
            <w:pPr>
              <w:jc w:val="center"/>
              <w:rPr>
                <w:rFonts w:hint="eastAsia" w:ascii="宋体" w:hAnsi="宋体" w:cs="宋体"/>
                <w:szCs w:val="21"/>
              </w:rPr>
            </w:pPr>
            <w:r>
              <w:rPr>
                <w:rFonts w:hint="eastAsia" w:ascii="宋体" w:hAnsi="宋体" w:cs="宋体"/>
                <w:b/>
                <w:szCs w:val="21"/>
              </w:rPr>
              <w:t>产品编号</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886262">
            <w:pPr>
              <w:jc w:val="center"/>
              <w:rPr>
                <w:rFonts w:hint="eastAsia" w:ascii="宋体" w:hAnsi="宋体" w:cs="宋体"/>
                <w:szCs w:val="21"/>
              </w:rPr>
            </w:pPr>
            <w:r>
              <w:rPr>
                <w:rFonts w:hint="eastAsia" w:ascii="宋体" w:hAnsi="宋体" w:cs="宋体"/>
                <w:b/>
                <w:szCs w:val="21"/>
              </w:rPr>
              <w:t>工装类型</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247A5351">
            <w:pPr>
              <w:jc w:val="center"/>
              <w:rPr>
                <w:rFonts w:hint="eastAsia" w:ascii="宋体" w:hAnsi="宋体" w:cs="宋体"/>
                <w:b/>
                <w:bCs/>
              </w:rPr>
            </w:pPr>
            <w:r>
              <w:rPr>
                <w:rFonts w:hint="eastAsia" w:ascii="宋体" w:hAnsi="宋体" w:cs="宋体"/>
                <w:b/>
                <w:szCs w:val="21"/>
              </w:rPr>
              <w:t>数量/套</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71039AA">
            <w:pPr>
              <w:jc w:val="center"/>
              <w:rPr>
                <w:rFonts w:hint="eastAsia" w:ascii="宋体"/>
                <w:b/>
                <w:bCs/>
                <w:color w:val="auto"/>
              </w:rPr>
            </w:pPr>
            <w:r>
              <w:rPr>
                <w:rFonts w:hint="eastAsia" w:ascii="宋体"/>
                <w:b/>
                <w:bCs/>
                <w:color w:val="auto"/>
                <w:lang w:val="en-US" w:eastAsia="zh-CN"/>
              </w:rPr>
              <w:t>使用设备</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A9B85A1">
            <w:pPr>
              <w:jc w:val="center"/>
              <w:rPr>
                <w:rFonts w:hint="eastAsia" w:ascii="宋体" w:hAnsi="宋体" w:cs="宋体"/>
                <w:color w:val="auto"/>
                <w:szCs w:val="21"/>
              </w:rPr>
            </w:pPr>
            <w:r>
              <w:rPr>
                <w:rFonts w:hint="eastAsia" w:ascii="宋体"/>
                <w:b/>
                <w:bCs/>
                <w:color w:val="auto"/>
              </w:rPr>
              <w:t>安装地点/服务对象</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401F53C">
            <w:pPr>
              <w:jc w:val="center"/>
              <w:rPr>
                <w:rFonts w:hint="eastAsia" w:ascii="宋体" w:hAnsi="宋体" w:cs="宋体"/>
                <w:color w:val="auto"/>
                <w:szCs w:val="21"/>
              </w:rPr>
            </w:pPr>
            <w:r>
              <w:rPr>
                <w:rFonts w:hint="eastAsia" w:ascii="宋体"/>
                <w:b/>
                <w:bCs/>
                <w:color w:val="auto"/>
              </w:rPr>
              <w:t>供货方式</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0F090AD">
            <w:pPr>
              <w:jc w:val="center"/>
              <w:rPr>
                <w:rFonts w:hint="default" w:ascii="宋体" w:eastAsia="宋体"/>
                <w:b/>
                <w:bCs/>
                <w:color w:val="auto"/>
                <w:lang w:val="en-US" w:eastAsia="zh-CN"/>
              </w:rPr>
            </w:pPr>
            <w:r>
              <w:rPr>
                <w:rFonts w:hint="eastAsia" w:ascii="宋体"/>
                <w:b/>
                <w:bCs/>
                <w:color w:val="auto"/>
                <w:lang w:val="en-US" w:eastAsia="zh-CN"/>
              </w:rPr>
              <w:t>备注</w:t>
            </w:r>
          </w:p>
        </w:tc>
      </w:tr>
      <w:tr w14:paraId="7BF3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8DD8E56">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20EE6C0">
            <w:pPr>
              <w:pStyle w:val="8"/>
              <w:ind w:left="420" w:leftChars="0" w:hanging="420" w:hangingChars="200"/>
              <w:jc w:val="center"/>
              <w:rPr>
                <w:rFonts w:hint="default" w:ascii="宋体" w:hAnsi="宋体" w:cs="宋体"/>
                <w:b w:val="0"/>
                <w:bCs w:val="0"/>
                <w:sz w:val="20"/>
                <w:highlight w:val="none"/>
                <w:lang w:val="en-US" w:eastAsia="zh-CN"/>
              </w:rPr>
            </w:pPr>
            <w:r>
              <w:rPr>
                <w:rFonts w:hint="eastAsia" w:ascii="Arial" w:hAnsi="Arial" w:cs="Arial"/>
                <w:sz w:val="21"/>
                <w:szCs w:val="21"/>
                <w:lang w:val="en-US" w:eastAsia="zh-CN"/>
              </w:rPr>
              <w:t>左边板Ⅰ复合模</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FA8897D">
            <w:pPr>
              <w:pStyle w:val="8"/>
              <w:ind w:left="420" w:leftChars="0" w:hanging="420" w:hangingChars="200"/>
              <w:jc w:val="center"/>
              <w:rPr>
                <w:rFonts w:hint="default" w:ascii="宋体" w:hAnsi="宋体" w:cs="宋体"/>
                <w:b w:val="0"/>
                <w:bCs w:val="0"/>
                <w:sz w:val="20"/>
                <w:highlight w:val="none"/>
                <w:lang w:val="en-US" w:eastAsia="zh-CN"/>
              </w:rPr>
            </w:pPr>
            <w:r>
              <w:rPr>
                <w:rFonts w:hint="default" w:ascii="Arial" w:hAnsi="Arial" w:cs="Arial"/>
                <w:sz w:val="21"/>
                <w:szCs w:val="21"/>
                <w:lang w:val="en-US" w:eastAsia="zh-CN"/>
              </w:rPr>
              <w:t>XS1400-0212</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05569FB">
            <w:pPr>
              <w:pStyle w:val="8"/>
              <w:ind w:left="420" w:leftChars="0" w:hanging="420" w:hangingChars="200"/>
              <w:jc w:val="center"/>
              <w:rPr>
                <w:rFonts w:hint="default" w:ascii="宋体" w:hAnsi="宋体" w:cs="宋体"/>
                <w:b w:val="0"/>
                <w:bCs w:val="0"/>
                <w:sz w:val="20"/>
                <w:highlight w:val="none"/>
                <w:lang w:val="en-US" w:eastAsia="zh-CN"/>
              </w:rPr>
            </w:pPr>
            <w:r>
              <w:rPr>
                <w:rFonts w:hint="default" w:ascii="Arial" w:hAnsi="Arial" w:cs="Arial"/>
                <w:sz w:val="21"/>
                <w:szCs w:val="21"/>
                <w:lang w:val="en-US" w:eastAsia="zh-CN"/>
              </w:rPr>
              <w:t>AZ1662510102</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2D86526">
            <w:pPr>
              <w:pStyle w:val="8"/>
              <w:ind w:left="420" w:leftChars="0" w:hanging="420" w:hangingChars="200"/>
              <w:jc w:val="center"/>
              <w:rPr>
                <w:rFonts w:hint="default" w:ascii="宋体" w:hAnsi="宋体" w:cs="宋体"/>
                <w:b w:val="0"/>
                <w:bCs w:val="0"/>
                <w:sz w:val="20"/>
                <w:highlight w:val="none"/>
                <w:lang w:val="en-US" w:eastAsia="zh-CN"/>
              </w:rPr>
            </w:pPr>
            <w:r>
              <w:rPr>
                <w:rFonts w:hint="eastAsia" w:ascii="Arial" w:hAnsi="Arial" w:cs="Arial"/>
                <w:sz w:val="21"/>
                <w:szCs w:val="21"/>
                <w:lang w:val="en-US" w:eastAsia="zh-CN"/>
              </w:rPr>
              <w:t>冲压模具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8A0E94C">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368589F">
            <w:pPr>
              <w:widowControl/>
              <w:jc w:val="left"/>
              <w:textAlignment w:val="center"/>
              <w:rPr>
                <w:rFonts w:hint="default" w:ascii="宋体" w:hAnsi="宋体" w:cs="宋体"/>
                <w:b w:val="0"/>
                <w:bCs w:val="0"/>
                <w:sz w:val="20"/>
                <w:highlight w:val="none"/>
                <w:lang w:val="en-US" w:eastAsia="zh-CN"/>
              </w:rPr>
            </w:pPr>
            <w:r>
              <w:rPr>
                <w:rFonts w:hint="default" w:ascii="宋体" w:hAnsi="宋体" w:cs="宋体"/>
                <w:b w:val="0"/>
                <w:bCs w:val="0"/>
                <w:sz w:val="20"/>
                <w:highlight w:val="none"/>
                <w:lang w:val="en-US" w:eastAsia="zh-CN"/>
              </w:rPr>
              <w:t xml:space="preserve">JB31-315B闭式单点压力机 </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9F2D83E">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14:paraId="5595B211">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14:paraId="7D21338E">
            <w:pPr>
              <w:widowControl/>
              <w:jc w:val="left"/>
              <w:textAlignment w:val="center"/>
              <w:rPr>
                <w:rFonts w:hint="eastAsia" w:ascii="宋体" w:hAnsi="宋体" w:cs="宋体"/>
                <w:b w:val="0"/>
                <w:bCs w:val="0"/>
                <w:sz w:val="20"/>
                <w:highlight w:val="none"/>
                <w:lang w:val="en-US" w:eastAsia="zh-CN"/>
              </w:rPr>
            </w:pPr>
          </w:p>
        </w:tc>
      </w:tr>
      <w:tr w14:paraId="361D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43A6FC7E">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46C345B">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右边板Ⅰ复合模</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D0A0330">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XS1400-0213</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444F7F6">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AZ1662510103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3829841">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冲压模具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6630258B">
            <w:pPr>
              <w:pStyle w:val="8"/>
              <w:ind w:left="420" w:leftChars="0" w:hanging="420" w:hangingChars="200"/>
              <w:jc w:val="center"/>
              <w:rPr>
                <w:rFonts w:hint="eastAsia" w:ascii="宋体" w:hAnsi="宋体" w:cs="宋体"/>
                <w:b w:val="0"/>
                <w:bCs w:val="0"/>
                <w:sz w:val="20"/>
                <w:highlight w:val="none"/>
                <w:lang w:val="en-US" w:eastAsia="zh-CN"/>
              </w:rPr>
            </w:pPr>
            <w:r>
              <w:rPr>
                <w:rFonts w:hint="eastAsia" w:ascii="Arial" w:hAnsi="Arial" w:cs="Arial"/>
                <w:sz w:val="21"/>
                <w:szCs w:val="21"/>
                <w:lang w:val="en-US" w:eastAsia="zh-CN"/>
              </w:rPr>
              <w:t>2</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9E765">
            <w:pPr>
              <w:widowControl/>
              <w:jc w:val="left"/>
              <w:textAlignment w:val="center"/>
              <w:rPr>
                <w:rFonts w:hint="eastAsia" w:ascii="宋体" w:hAnsi="宋体" w:eastAsia="宋体" w:cs="宋体"/>
                <w:b w:val="0"/>
                <w:bCs w:val="0"/>
                <w:kern w:val="2"/>
                <w:sz w:val="20"/>
                <w:highlight w:val="none"/>
                <w:lang w:val="en-US" w:eastAsia="zh-CN" w:bidi="ar-SA"/>
              </w:rPr>
            </w:pPr>
            <w:r>
              <w:rPr>
                <w:rFonts w:hint="default" w:ascii="宋体" w:hAnsi="宋体" w:cs="宋体"/>
                <w:b w:val="0"/>
                <w:bCs w:val="0"/>
                <w:sz w:val="20"/>
                <w:highlight w:val="none"/>
                <w:lang w:val="en-US" w:eastAsia="zh-CN"/>
              </w:rPr>
              <w:t xml:space="preserve">JB31-315B闭式单点压力机 </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D7AFC52">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14:paraId="01B766F6">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14:paraId="438E4E47">
            <w:pPr>
              <w:widowControl/>
              <w:jc w:val="left"/>
              <w:textAlignment w:val="center"/>
              <w:rPr>
                <w:rFonts w:hint="eastAsia" w:ascii="宋体" w:hAnsi="宋体" w:cs="宋体"/>
                <w:b w:val="0"/>
                <w:bCs w:val="0"/>
                <w:sz w:val="20"/>
                <w:highlight w:val="none"/>
                <w:lang w:val="en-US" w:eastAsia="zh-CN"/>
              </w:rPr>
            </w:pPr>
          </w:p>
        </w:tc>
      </w:tr>
      <w:tr w14:paraId="4FC8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57D29802">
            <w:pPr>
              <w:pStyle w:val="8"/>
              <w:ind w:left="420" w:leftChars="0" w:hanging="420" w:hangingChars="200"/>
              <w:jc w:val="center"/>
              <w:rPr>
                <w:rFonts w:hint="eastAsia" w:ascii="Arial" w:hAnsi="Arial" w:cs="Arial"/>
                <w:sz w:val="21"/>
                <w:szCs w:val="21"/>
                <w:lang w:val="en-US" w:eastAsia="zh-CN"/>
              </w:rPr>
            </w:pPr>
          </w:p>
        </w:tc>
        <w:tc>
          <w:tcPr>
            <w:tcW w:w="9246" w:type="dxa"/>
            <w:gridSpan w:val="8"/>
            <w:tcBorders>
              <w:top w:val="single" w:color="auto" w:sz="4" w:space="0"/>
              <w:left w:val="single" w:color="auto" w:sz="4" w:space="0"/>
              <w:bottom w:val="single" w:color="auto" w:sz="4" w:space="0"/>
              <w:right w:val="single" w:color="auto" w:sz="4" w:space="0"/>
            </w:tcBorders>
            <w:noWrap w:val="0"/>
            <w:vAlign w:val="center"/>
          </w:tcPr>
          <w:p w14:paraId="7E160350">
            <w:pPr>
              <w:pStyle w:val="8"/>
              <w:ind w:left="360" w:hanging="360"/>
              <w:jc w:val="center"/>
              <w:rPr>
                <w:rFonts w:hint="eastAsia" w:ascii="宋体" w:hAnsi="宋体" w:cs="宋体"/>
                <w:sz w:val="18"/>
                <w:szCs w:val="18"/>
              </w:rPr>
            </w:pPr>
            <w:r>
              <w:rPr>
                <w:rFonts w:hint="eastAsia" w:ascii="宋体" w:hAnsi="宋体" w:cs="宋体"/>
              </w:rPr>
              <w:t>交货期（接中标通知之日起计算）：自中标之日起</w:t>
            </w:r>
            <w:r>
              <w:rPr>
                <w:rFonts w:hint="eastAsia" w:ascii="宋体" w:hAnsi="宋体" w:cs="宋体"/>
                <w:b/>
                <w:bCs/>
                <w:highlight w:val="yellow"/>
              </w:rPr>
              <w:t>3</w:t>
            </w:r>
            <w:r>
              <w:rPr>
                <w:rFonts w:hint="eastAsia" w:ascii="宋体" w:hAnsi="宋体" w:cs="宋体"/>
                <w:b/>
                <w:bCs/>
                <w:highlight w:val="yellow"/>
                <w:lang w:val="en-US" w:eastAsia="zh-CN"/>
              </w:rPr>
              <w:t>0</w:t>
            </w:r>
            <w:r>
              <w:rPr>
                <w:rFonts w:hint="eastAsia" w:ascii="宋体" w:hAnsi="宋体" w:cs="宋体"/>
                <w:b/>
                <w:bCs/>
                <w:highlight w:val="yellow"/>
              </w:rPr>
              <w:t>个日历日内</w:t>
            </w:r>
            <w:r>
              <w:rPr>
                <w:rFonts w:hint="eastAsia" w:ascii="宋体" w:hAnsi="宋体" w:cs="宋体"/>
              </w:rPr>
              <w:t>完成制作并交付，持续稳定生产100件合格品完成验收。</w:t>
            </w:r>
          </w:p>
        </w:tc>
      </w:tr>
    </w:tbl>
    <w:p w14:paraId="69A551AE">
      <w:pPr>
        <w:spacing w:line="360" w:lineRule="auto"/>
        <w:ind w:firstLine="482" w:firstLineChars="200"/>
        <w:rPr>
          <w:rFonts w:hint="eastAsia" w:ascii="宋体" w:hAnsi="宋体" w:cs="宋体"/>
          <w:b/>
          <w:sz w:val="24"/>
          <w:szCs w:val="24"/>
        </w:rPr>
      </w:pPr>
    </w:p>
    <w:p w14:paraId="3A9D8CE4">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14:paraId="30D4CC4A">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14:paraId="1DCC40B5">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14:paraId="1F6CD5A1">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14:paraId="7AFF7721">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14:paraId="720BA8C8">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14:paraId="480111B0">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14:paraId="596BC6CD">
      <w:pPr>
        <w:spacing w:line="360" w:lineRule="auto"/>
        <w:ind w:firstLine="420" w:firstLineChars="200"/>
        <w:rPr>
          <w:rFonts w:hint="eastAsia" w:ascii="宋体" w:hAnsi="宋体" w:cs="宋体"/>
          <w:szCs w:val="21"/>
        </w:rPr>
      </w:pPr>
    </w:p>
    <w:p w14:paraId="2B0431D9">
      <w:pPr>
        <w:numPr>
          <w:ilvl w:val="0"/>
          <w:numId w:val="6"/>
        </w:numPr>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模具要求及主要技术参数</w:t>
      </w:r>
    </w:p>
    <w:p w14:paraId="1A2748DA">
      <w:pPr>
        <w:spacing w:line="360" w:lineRule="auto"/>
        <w:jc w:val="left"/>
        <w:rPr>
          <w:rFonts w:hint="eastAsia" w:ascii="宋体" w:hAnsi="宋体"/>
          <w:szCs w:val="21"/>
        </w:rPr>
      </w:pPr>
      <w:r>
        <w:rPr>
          <w:rFonts w:hint="eastAsia" w:ascii="宋体" w:hAnsi="宋体"/>
          <w:szCs w:val="21"/>
        </w:rPr>
        <w:t>1.</w:t>
      </w:r>
      <w:r>
        <w:rPr>
          <w:rFonts w:hint="eastAsia" w:ascii="宋体" w:hAnsi="宋体"/>
        </w:rPr>
        <w:t xml:space="preserve"> 乙方按甲方提供的产品图纸、数模及样件，开发设计制造</w:t>
      </w:r>
      <w:r>
        <w:rPr>
          <w:rFonts w:hint="eastAsia" w:ascii="宋体" w:hAnsi="宋体"/>
          <w:lang w:val="en-US" w:eastAsia="zh-CN"/>
        </w:rPr>
        <w:t>座椅线冲压模具4套</w:t>
      </w:r>
      <w:r>
        <w:rPr>
          <w:rFonts w:hint="eastAsia" w:ascii="宋体" w:hAnsi="宋体"/>
        </w:rPr>
        <w:t xml:space="preserve"> ，要求模具必须能在甲方的设备上安装使用（设备参数由甲方提供）。</w:t>
      </w:r>
    </w:p>
    <w:p w14:paraId="33FB8970">
      <w:pPr>
        <w:spacing w:line="360" w:lineRule="auto"/>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工装图纸：产品图纸由甲方提供，投标方通过资格审查后，由甲方工作人员通过邮箱发送至投标方联系人；</w:t>
      </w:r>
      <w:r>
        <w:rPr>
          <w:rFonts w:hint="eastAsia" w:ascii="宋体" w:hAnsi="宋体"/>
        </w:rPr>
        <w:t>工装图纸设计完后，经甲方相关人员认可后再进行制造，以免工装制造完后不符合我方要求（有要求时甲方可以提供试模毛坯件）。产品验证合格后，工装交付甲方，要求乙方同时提供全套模具图纸（含具体零件图）</w:t>
      </w:r>
      <w:r>
        <w:rPr>
          <w:rFonts w:hint="eastAsia" w:ascii="宋体" w:hAnsi="宋体"/>
          <w:lang w:eastAsia="zh-CN"/>
        </w:rPr>
        <w:t>，</w:t>
      </w:r>
      <w:r>
        <w:rPr>
          <w:rFonts w:hint="eastAsia" w:ascii="宋体" w:hAnsi="宋体"/>
        </w:rPr>
        <w:t>提供模具使用说明书一份。</w:t>
      </w:r>
    </w:p>
    <w:p w14:paraId="077A5A7C">
      <w:pPr>
        <w:spacing w:line="360" w:lineRule="auto"/>
        <w:rPr>
          <w:rFonts w:ascii="宋体" w:hAnsi="宋体"/>
          <w:bCs/>
          <w:szCs w:val="21"/>
        </w:rPr>
      </w:pPr>
      <w:r>
        <w:rPr>
          <w:rFonts w:hint="eastAsia" w:ascii="宋体" w:hAnsi="宋体"/>
          <w:szCs w:val="21"/>
        </w:rPr>
        <w:t>3.模具的数量见制作明细。</w:t>
      </w:r>
    </w:p>
    <w:p w14:paraId="0521B284">
      <w:pPr>
        <w:spacing w:line="360" w:lineRule="auto"/>
        <w:jc w:val="left"/>
        <w:rPr>
          <w:rFonts w:hint="eastAsia" w:ascii="宋体" w:hAnsi="宋体"/>
          <w:szCs w:val="21"/>
        </w:rPr>
      </w:pPr>
      <w:r>
        <w:rPr>
          <w:rFonts w:hint="eastAsia" w:ascii="宋体" w:hAnsi="宋体"/>
          <w:szCs w:val="21"/>
        </w:rPr>
        <w:t>4.模具要求：</w:t>
      </w:r>
    </w:p>
    <w:p w14:paraId="2D460DE3">
      <w:pPr>
        <w:numPr>
          <w:ilvl w:val="0"/>
          <w:numId w:val="7"/>
        </w:numPr>
        <w:ind w:left="910"/>
        <w:rPr>
          <w:rFonts w:hint="eastAsia" w:ascii="宋体" w:hAnsi="宋体" w:cs="宋体"/>
          <w:szCs w:val="21"/>
        </w:rPr>
      </w:pPr>
      <w:r>
        <w:rPr>
          <w:rFonts w:hint="eastAsia" w:ascii="宋体" w:hAnsi="宋体" w:cs="宋体"/>
          <w:szCs w:val="21"/>
        </w:rPr>
        <w:t xml:space="preserve"> 乙方应保证本批模具不存在侵权问题。</w:t>
      </w:r>
    </w:p>
    <w:p w14:paraId="6548A36D">
      <w:pPr>
        <w:numPr>
          <w:ilvl w:val="0"/>
          <w:numId w:val="7"/>
        </w:numPr>
        <w:spacing w:line="360" w:lineRule="auto"/>
        <w:ind w:left="910"/>
        <w:rPr>
          <w:rFonts w:hint="eastAsia" w:ascii="宋体" w:hAnsi="宋体" w:cs="宋体"/>
          <w:szCs w:val="21"/>
        </w:rPr>
      </w:pPr>
      <w:r>
        <w:rPr>
          <w:rFonts w:hint="eastAsia" w:ascii="宋体" w:hAnsi="宋体" w:cs="宋体"/>
          <w:szCs w:val="21"/>
        </w:rPr>
        <w:t>项目内部分产品的最终尺寸可能会有变化，乙方在模具制作前通知甲方，获得甲方确认后方可进行加工。</w:t>
      </w:r>
    </w:p>
    <w:p w14:paraId="250FEBD9">
      <w:pPr>
        <w:numPr>
          <w:ilvl w:val="0"/>
          <w:numId w:val="7"/>
        </w:numPr>
        <w:ind w:left="910"/>
        <w:rPr>
          <w:rFonts w:hint="eastAsia" w:ascii="宋体" w:hAnsi="宋体" w:cs="宋体"/>
          <w:szCs w:val="21"/>
        </w:rPr>
      </w:pPr>
      <w:r>
        <w:rPr>
          <w:rFonts w:hint="eastAsia" w:ascii="宋体" w:hAnsi="宋体" w:cs="宋体"/>
          <w:szCs w:val="21"/>
        </w:rPr>
        <w:t>要求模具的闭合高度不小于甲方使用设备的最小闭合高度；导柱导套全部采用对称标准滚珠式外导柱结构；</w:t>
      </w:r>
      <w:r>
        <w:rPr>
          <w:rFonts w:hint="eastAsia" w:ascii="宋体" w:hAnsi="宋体" w:cs="宋体"/>
          <w:color w:val="00B0F0"/>
          <w:szCs w:val="21"/>
          <w:lang w:val="en-US" w:eastAsia="zh-CN"/>
        </w:rPr>
        <w:t>模架上下模版左右两侧</w:t>
      </w:r>
      <w:r>
        <w:rPr>
          <w:rFonts w:hint="eastAsia" w:ascii="宋体" w:hAnsi="宋体" w:cs="宋体"/>
          <w:szCs w:val="21"/>
        </w:rPr>
        <w:t>要安装专用吊耳；凸模、凹模采用Cr12MoV，</w:t>
      </w:r>
      <w:r>
        <w:rPr>
          <w:rFonts w:hint="eastAsia" w:ascii="宋体" w:hAnsi="宋体" w:cs="宋体"/>
          <w:color w:val="00B0F0"/>
          <w:szCs w:val="21"/>
          <w:lang w:val="en-US" w:eastAsia="zh-CN"/>
        </w:rPr>
        <w:t>凸模凹模</w:t>
      </w:r>
      <w:r>
        <w:rPr>
          <w:rFonts w:hint="eastAsia" w:ascii="宋体" w:hAnsi="宋体" w:cs="宋体"/>
          <w:szCs w:val="21"/>
        </w:rPr>
        <w:t>垫板采用45号</w:t>
      </w:r>
      <w:r>
        <w:rPr>
          <w:rFonts w:hint="eastAsia" w:ascii="宋体" w:hAnsi="宋体" w:cs="宋体"/>
          <w:color w:val="00B0F0"/>
          <w:szCs w:val="21"/>
          <w:lang w:val="en-US" w:eastAsia="zh-CN"/>
        </w:rPr>
        <w:t>钢</w:t>
      </w:r>
      <w:r>
        <w:rPr>
          <w:rFonts w:hint="eastAsia" w:ascii="宋体" w:hAnsi="宋体" w:cs="宋体"/>
          <w:szCs w:val="21"/>
        </w:rPr>
        <w:t>（热处理）。模具结构设计合理，利于维修 ；定位可靠；取件方便效率高；废料排出顺畅。</w:t>
      </w:r>
    </w:p>
    <w:p w14:paraId="348E298B">
      <w:pPr>
        <w:numPr>
          <w:ilvl w:val="0"/>
          <w:numId w:val="7"/>
        </w:numPr>
        <w:ind w:left="910"/>
        <w:rPr>
          <w:rFonts w:hint="eastAsia" w:ascii="宋体" w:hAnsi="宋体" w:cs="宋体"/>
          <w:bCs/>
          <w:szCs w:val="21"/>
        </w:rPr>
      </w:pPr>
      <w:r>
        <w:rPr>
          <w:rFonts w:hint="eastAsia" w:ascii="宋体" w:hAnsi="宋体" w:cs="宋体"/>
          <w:szCs w:val="21"/>
        </w:rPr>
        <w:t>对上、下模板四周涂天蓝色漆并要求倒角，在上模板立面一侧刻印工装编号（甲方提供）</w:t>
      </w:r>
      <w:r>
        <w:rPr>
          <w:rFonts w:hint="eastAsia" w:ascii="宋体" w:hAnsi="宋体" w:cs="宋体"/>
          <w:szCs w:val="21"/>
          <w:lang w:eastAsia="zh-CN"/>
        </w:rPr>
        <w:t>、</w:t>
      </w:r>
      <w:r>
        <w:rPr>
          <w:rFonts w:hint="eastAsia" w:ascii="宋体" w:hAnsi="宋体" w:cs="宋体"/>
          <w:szCs w:val="21"/>
        </w:rPr>
        <w:t>产品编号</w:t>
      </w:r>
      <w:r>
        <w:rPr>
          <w:rFonts w:hint="eastAsia" w:ascii="宋体" w:hAnsi="宋体" w:cs="宋体"/>
          <w:szCs w:val="21"/>
          <w:lang w:eastAsia="zh-CN"/>
        </w:rPr>
        <w:t>；</w:t>
      </w:r>
      <w:r>
        <w:rPr>
          <w:rFonts w:hint="eastAsia" w:ascii="宋体" w:hAnsi="宋体" w:cs="宋体"/>
          <w:color w:val="00B0F0"/>
          <w:szCs w:val="21"/>
          <w:lang w:val="en-US" w:eastAsia="zh-CN"/>
        </w:rPr>
        <w:t>下模板刻上</w:t>
      </w:r>
      <w:r>
        <w:rPr>
          <w:rFonts w:hint="eastAsia" w:ascii="宋体" w:hAnsi="宋体" w:cs="宋体"/>
          <w:szCs w:val="21"/>
        </w:rPr>
        <w:t>制造方公司</w:t>
      </w:r>
      <w:r>
        <w:rPr>
          <w:rFonts w:hint="eastAsia" w:ascii="宋体" w:hAnsi="宋体" w:cs="宋体"/>
          <w:color w:val="00B0F0"/>
          <w:szCs w:val="21"/>
          <w:lang w:val="en-US" w:eastAsia="zh-CN"/>
        </w:rPr>
        <w:t>名称</w:t>
      </w:r>
      <w:r>
        <w:rPr>
          <w:rFonts w:hint="eastAsia" w:ascii="宋体" w:hAnsi="宋体" w:cs="宋体"/>
          <w:szCs w:val="21"/>
        </w:rPr>
        <w:t>的打头字母</w:t>
      </w:r>
      <w:r>
        <w:rPr>
          <w:rFonts w:hint="eastAsia" w:ascii="宋体" w:hAnsi="宋体" w:cs="宋体"/>
          <w:szCs w:val="21"/>
          <w:lang w:val="en-US" w:eastAsia="zh-CN"/>
        </w:rPr>
        <w:t>及</w:t>
      </w:r>
      <w:r>
        <w:rPr>
          <w:rFonts w:hint="eastAsia" w:ascii="宋体" w:hAnsi="宋体" w:cs="宋体"/>
          <w:color w:val="00B0F0"/>
          <w:szCs w:val="21"/>
          <w:lang w:val="en-US" w:eastAsia="zh-CN"/>
        </w:rPr>
        <w:t>制造交付日期；上</w:t>
      </w:r>
      <w:r>
        <w:rPr>
          <w:rFonts w:hint="eastAsia" w:ascii="宋体" w:hAnsi="宋体" w:cs="宋体"/>
          <w:color w:val="00B0F0"/>
          <w:szCs w:val="21"/>
        </w:rPr>
        <w:t>下</w:t>
      </w:r>
      <w:r>
        <w:rPr>
          <w:rFonts w:hint="eastAsia" w:ascii="宋体" w:hAnsi="宋体" w:cs="宋体"/>
          <w:szCs w:val="21"/>
        </w:rPr>
        <w:t>模板刻印</w:t>
      </w:r>
      <w:r>
        <w:rPr>
          <w:rFonts w:hint="eastAsia" w:ascii="宋体" w:hAnsi="宋体" w:cs="宋体"/>
          <w:szCs w:val="21"/>
          <w:lang w:eastAsia="zh-CN"/>
        </w:rPr>
        <w:t>的</w:t>
      </w:r>
      <w:r>
        <w:rPr>
          <w:rFonts w:hint="eastAsia" w:ascii="宋体" w:hAnsi="宋体" w:cs="宋体"/>
          <w:color w:val="00B0F0"/>
          <w:szCs w:val="21"/>
        </w:rPr>
        <w:t>字</w:t>
      </w:r>
      <w:r>
        <w:rPr>
          <w:rFonts w:hint="eastAsia" w:ascii="宋体" w:hAnsi="宋体" w:cs="宋体"/>
          <w:szCs w:val="21"/>
        </w:rPr>
        <w:t>号大小约占模板厚度的三分之一，深度约1mm，居中分布，</w:t>
      </w:r>
      <w:r>
        <w:rPr>
          <w:rFonts w:hint="eastAsia" w:ascii="宋体" w:hAnsi="宋体" w:cs="宋体"/>
          <w:color w:val="00B0F0"/>
          <w:szCs w:val="21"/>
          <w:lang w:val="en-US" w:eastAsia="zh-CN"/>
        </w:rPr>
        <w:t>涂红色，</w:t>
      </w:r>
      <w:r>
        <w:rPr>
          <w:rFonts w:hint="eastAsia" w:ascii="宋体" w:hAnsi="宋体" w:cs="宋体"/>
          <w:szCs w:val="21"/>
        </w:rPr>
        <w:t>醒目易识别</w:t>
      </w:r>
      <w:r>
        <w:rPr>
          <w:rFonts w:hint="eastAsia" w:ascii="宋体" w:hAnsi="宋体" w:cs="宋体"/>
          <w:szCs w:val="21"/>
          <w:lang w:eastAsia="zh-CN"/>
        </w:rPr>
        <w:t>。</w:t>
      </w:r>
    </w:p>
    <w:p w14:paraId="485DFA26">
      <w:pPr>
        <w:numPr>
          <w:ilvl w:val="0"/>
          <w:numId w:val="7"/>
        </w:numPr>
        <w:ind w:left="910"/>
        <w:rPr>
          <w:rFonts w:hint="eastAsia" w:ascii="宋体" w:hAnsi="宋体" w:cs="宋体"/>
          <w:szCs w:val="21"/>
        </w:rPr>
      </w:pPr>
      <w:r>
        <w:rPr>
          <w:rFonts w:hint="eastAsia" w:ascii="宋体" w:hAnsi="宋体" w:cs="宋体"/>
          <w:szCs w:val="21"/>
        </w:rPr>
        <w:t>模具使用寿命不低于30万个冲次，初次生产保证1万次无需维修。</w:t>
      </w:r>
    </w:p>
    <w:p w14:paraId="548AB2E9">
      <w:pPr>
        <w:numPr>
          <w:ilvl w:val="0"/>
          <w:numId w:val="0"/>
        </w:numPr>
        <w:rPr>
          <w:rFonts w:hint="eastAsia" w:ascii="宋体" w:hAnsi="宋体" w:cs="宋体"/>
          <w:szCs w:val="21"/>
        </w:rPr>
      </w:pPr>
      <w:r>
        <w:rPr>
          <w:rFonts w:hint="eastAsia" w:ascii="宋体" w:hAnsi="宋体"/>
          <w:szCs w:val="21"/>
          <w:highlight w:val="none"/>
        </w:rPr>
        <w:t xml:space="preserve"> </w:t>
      </w:r>
      <w:r>
        <w:rPr>
          <w:rFonts w:hint="eastAsia" w:ascii="宋体" w:hAnsi="宋体"/>
          <w:szCs w:val="21"/>
        </w:rPr>
        <w:t xml:space="preserve"> </w:t>
      </w:r>
      <w:r>
        <w:rPr>
          <w:rFonts w:hint="eastAsia" w:ascii="宋体" w:hAnsi="宋体" w:cs="宋体"/>
          <w:szCs w:val="21"/>
        </w:rPr>
        <w:t xml:space="preserve"> </w:t>
      </w:r>
    </w:p>
    <w:p w14:paraId="2EA046EF">
      <w:pPr>
        <w:spacing w:line="360" w:lineRule="auto"/>
        <w:ind w:firstLine="211" w:firstLineChars="100"/>
        <w:jc w:val="left"/>
        <w:rPr>
          <w:rFonts w:hint="eastAsia" w:ascii="宋体" w:hAnsi="宋体"/>
          <w:b/>
          <w:bCs/>
          <w:szCs w:val="21"/>
        </w:rPr>
      </w:pPr>
    </w:p>
    <w:p w14:paraId="7A3D5119">
      <w:pPr>
        <w:numPr>
          <w:ilvl w:val="0"/>
          <w:numId w:val="6"/>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14:paraId="13F9D0A6">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14:paraId="3BA91E40">
      <w:pPr>
        <w:numPr>
          <w:ilvl w:val="0"/>
          <w:numId w:val="8"/>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14:paraId="4C9D34F8">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14:paraId="7199C212">
      <w:pPr>
        <w:spacing w:line="360" w:lineRule="auto"/>
        <w:rPr>
          <w:rFonts w:hint="eastAsia"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w:t>
      </w:r>
      <w:r>
        <w:rPr>
          <w:rFonts w:hint="eastAsia" w:ascii="宋体" w:hAnsi="宋体" w:cs="宋体"/>
          <w:lang w:val="en-US" w:eastAsia="zh-CN"/>
        </w:rPr>
        <w:t>乙方</w:t>
      </w:r>
      <w:r>
        <w:rPr>
          <w:rFonts w:hint="eastAsia" w:ascii="宋体" w:hAnsi="宋体" w:cs="宋体"/>
        </w:rPr>
        <w:t>负责。</w:t>
      </w:r>
      <w:r>
        <w:rPr>
          <w:rFonts w:hint="eastAsia" w:ascii="宋体" w:hAnsi="宋体" w:cs="宋体"/>
          <w:b/>
          <w:bCs/>
          <w:kern w:val="0"/>
          <w:szCs w:val="21"/>
        </w:rPr>
        <w:t xml:space="preserve"> </w:t>
      </w:r>
    </w:p>
    <w:p w14:paraId="7FBBBCFB">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14:paraId="44210485">
      <w:pPr>
        <w:spacing w:line="360" w:lineRule="auto"/>
        <w:rPr>
          <w:rFonts w:hint="eastAsia" w:ascii="宋体" w:hAnsi="宋体" w:cs="宋体"/>
          <w:szCs w:val="21"/>
        </w:rPr>
      </w:pPr>
      <w:r>
        <w:rPr>
          <w:rFonts w:hint="eastAsia" w:ascii="宋体" w:hAnsi="宋体" w:cs="宋体"/>
          <w:szCs w:val="21"/>
        </w:rPr>
        <w:t>1、乙方负责工装的运输、安装、就位和调试。</w:t>
      </w:r>
    </w:p>
    <w:p w14:paraId="6E976493">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14:paraId="3721143B">
      <w:pPr>
        <w:spacing w:line="360" w:lineRule="auto"/>
        <w:rPr>
          <w:rFonts w:hint="eastAsia" w:ascii="宋体" w:hAnsi="宋体" w:cs="宋体"/>
          <w:szCs w:val="21"/>
        </w:rPr>
      </w:pPr>
      <w:r>
        <w:rPr>
          <w:rFonts w:hint="eastAsia" w:ascii="宋体" w:hAnsi="宋体" w:cs="宋体"/>
          <w:szCs w:val="21"/>
        </w:rPr>
        <w:t>3、制作工装的精度必须达到出厂精度要求。</w:t>
      </w:r>
    </w:p>
    <w:p w14:paraId="68985A64">
      <w:pPr>
        <w:spacing w:line="360" w:lineRule="auto"/>
        <w:rPr>
          <w:rFonts w:ascii="宋体" w:hAnsi="宋体" w:cs="宋体"/>
          <w:szCs w:val="21"/>
        </w:rPr>
      </w:pPr>
      <w:r>
        <w:rPr>
          <w:rFonts w:hint="eastAsia" w:ascii="宋体" w:hAnsi="宋体" w:cs="宋体"/>
          <w:szCs w:val="21"/>
        </w:rPr>
        <w:t>5、工装调试时，由甲方提供试模材料。</w:t>
      </w:r>
    </w:p>
    <w:p w14:paraId="097BB0E2">
      <w:pPr>
        <w:spacing w:line="360" w:lineRule="auto"/>
        <w:rPr>
          <w:rFonts w:hint="eastAsia" w:ascii="宋体" w:hAnsi="宋体" w:cs="宋体"/>
          <w:szCs w:val="21"/>
        </w:rPr>
      </w:pPr>
      <w:r>
        <w:rPr>
          <w:rFonts w:hint="eastAsia" w:ascii="宋体" w:hAnsi="宋体" w:cs="宋体"/>
          <w:szCs w:val="21"/>
        </w:rPr>
        <w:t>6、工装运输至甲方后应连续加工10个班产量全部满足工艺要求。</w:t>
      </w:r>
    </w:p>
    <w:p w14:paraId="347651D8">
      <w:pPr>
        <w:spacing w:line="360" w:lineRule="auto"/>
        <w:rPr>
          <w:rFonts w:hint="eastAsia" w:ascii="宋体" w:hAnsi="宋体" w:cs="宋体"/>
          <w:szCs w:val="21"/>
        </w:rPr>
      </w:pPr>
      <w:r>
        <w:rPr>
          <w:rFonts w:hint="eastAsia" w:ascii="宋体" w:hAnsi="宋体" w:cs="宋体"/>
          <w:szCs w:val="21"/>
        </w:rPr>
        <w:t>7、工装运输至甲方后应连续使用一个月，工作正常。</w:t>
      </w:r>
    </w:p>
    <w:p w14:paraId="2771EE57">
      <w:pPr>
        <w:pStyle w:val="2"/>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highlight w:val="yellow"/>
          <w:lang w:val="en-US" w:eastAsia="zh-CN" w:bidi="ar-SA"/>
        </w:rPr>
        <w:t>若设备安装、调试过程中需使用买方产品的，明确买方提供调试所用产品数量，超出此数量部分由卖方提供，由此产生的相关费用由卖方承担。</w:t>
      </w:r>
    </w:p>
    <w:p w14:paraId="59903334">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14:paraId="289B5BF6">
      <w:pPr>
        <w:tabs>
          <w:tab w:val="left" w:pos="360"/>
        </w:tabs>
        <w:spacing w:line="360" w:lineRule="auto"/>
        <w:rPr>
          <w:rFonts w:hint="eastAsia" w:ascii="宋体" w:hAnsi="宋体" w:cs="宋体"/>
          <w:szCs w:val="21"/>
        </w:rPr>
      </w:pPr>
      <w:r>
        <w:rPr>
          <w:rFonts w:hint="eastAsia" w:ascii="宋体" w:hAnsi="宋体" w:cs="宋体"/>
          <w:szCs w:val="21"/>
        </w:rPr>
        <w:t>1、自接到中标通知之日起，3</w:t>
      </w:r>
      <w:r>
        <w:rPr>
          <w:rFonts w:hint="eastAsia" w:ascii="宋体" w:hAnsi="宋体" w:cs="宋体"/>
          <w:szCs w:val="21"/>
          <w:lang w:val="en-US" w:eastAsia="zh-CN"/>
        </w:rPr>
        <w:t>0</w:t>
      </w:r>
      <w:r>
        <w:rPr>
          <w:rFonts w:hint="eastAsia" w:ascii="宋体" w:hAnsi="宋体" w:cs="宋体"/>
          <w:szCs w:val="21"/>
        </w:rPr>
        <w:t>个日历日内完成制作，并达到验收要求。</w:t>
      </w:r>
    </w:p>
    <w:p w14:paraId="2429E9F3">
      <w:pPr>
        <w:tabs>
          <w:tab w:val="left" w:pos="360"/>
        </w:tabs>
        <w:spacing w:line="360" w:lineRule="auto"/>
        <w:rPr>
          <w:rFonts w:hint="eastAsia" w:ascii="宋体" w:hAnsi="宋体" w:cs="宋体"/>
          <w:szCs w:val="21"/>
        </w:rPr>
      </w:pPr>
      <w:r>
        <w:rPr>
          <w:rFonts w:hint="eastAsia" w:ascii="宋体" w:hAnsi="宋体" w:cs="宋体"/>
          <w:szCs w:val="21"/>
        </w:rPr>
        <w:t>2、工装正式验收后，应在</w:t>
      </w:r>
      <w:r>
        <w:rPr>
          <w:rFonts w:hint="eastAsia" w:ascii="宋体" w:hAnsi="宋体" w:cs="宋体"/>
          <w:szCs w:val="21"/>
          <w:lang w:val="en-US" w:eastAsia="zh-CN"/>
        </w:rPr>
        <w:t>1</w:t>
      </w:r>
      <w:r>
        <w:rPr>
          <w:rFonts w:hint="eastAsia" w:ascii="宋体" w:hAnsi="宋体" w:cs="宋体"/>
          <w:szCs w:val="21"/>
        </w:rPr>
        <w:t>万次使用期内免费保修。</w:t>
      </w:r>
    </w:p>
    <w:p w14:paraId="4032A2DC">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14:paraId="20871577">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bookmarkEnd w:id="9"/>
    </w:p>
    <w:p w14:paraId="3CD67A86">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DEF7">
    <w:pPr>
      <w:pStyle w:val="5"/>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3721">
    <w:pPr>
      <w:pStyle w:val="6"/>
      <w:pBdr>
        <w:bottom w:val="none" w:color="auto" w:sz="0" w:space="1"/>
      </w:pBdr>
      <w:jc w:val="left"/>
    </w:pPr>
    <w:r>
      <w:drawing>
        <wp:inline distT="0" distB="0" distL="114300" distR="114300">
          <wp:extent cx="1257300" cy="3981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DF2F6063"/>
    <w:multiLevelType w:val="singleLevel"/>
    <w:tmpl w:val="DF2F6063"/>
    <w:lvl w:ilvl="0" w:tentative="0">
      <w:start w:val="6"/>
      <w:numFmt w:val="decimal"/>
      <w:lvlText w:val="%1."/>
      <w:lvlJc w:val="left"/>
      <w:pPr>
        <w:tabs>
          <w:tab w:val="left" w:pos="312"/>
        </w:tabs>
      </w:pPr>
    </w:lvl>
  </w:abstractNum>
  <w:abstractNum w:abstractNumId="3">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4">
    <w:nsid w:val="1A150A65"/>
    <w:multiLevelType w:val="singleLevel"/>
    <w:tmpl w:val="1A150A65"/>
    <w:lvl w:ilvl="0" w:tentative="0">
      <w:start w:val="3"/>
      <w:numFmt w:val="chineseCounting"/>
      <w:suff w:val="nothing"/>
      <w:lvlText w:val="%1、"/>
      <w:lvlJc w:val="left"/>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8048BD7"/>
    <w:multiLevelType w:val="singleLevel"/>
    <w:tmpl w:val="58048BD7"/>
    <w:lvl w:ilvl="0" w:tentative="0">
      <w:start w:val="1"/>
      <w:numFmt w:val="decimal"/>
      <w:lvlText w:val="%1."/>
      <w:lvlJc w:val="left"/>
      <w:pPr>
        <w:tabs>
          <w:tab w:val="left" w:pos="312"/>
        </w:tabs>
      </w:pPr>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D435C"/>
    <w:rsid w:val="751A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rPr>
      <w:sz w:val="24"/>
    </w:rPr>
  </w:style>
  <w:style w:type="character" w:styleId="12">
    <w:name w:val="Hyperlink"/>
    <w:basedOn w:val="11"/>
    <w:semiHidden/>
    <w:qFormat/>
    <w:uiPriority w:val="99"/>
    <w:rPr>
      <w:rFonts w:cs="Times New Roman"/>
      <w:color w:val="1F4F8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2025-01-08T00:19:00Z</dcterms:created>
  <dc:creator>孙彬</dc:creator>
  <cp:lastModifiedBy>孤独</cp:lastModifiedBy>
  <dcterms:modified xsi:type="dcterms:W3CDTF">2025-01-23T02:32:29Z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50E63512456B43DD98296567075869FA_12</vt:lpwstr>
  </property>
</Properties>
</file>