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F048">
      <w:pPr>
        <w:jc w:val="center"/>
        <w:rPr>
          <w:rFonts w:hint="eastAsia"/>
        </w:rPr>
      </w:pPr>
      <w:r>
        <w:rPr>
          <w:rFonts w:hint="eastAsia" w:ascii="微软雅黑" w:hAnsi="微软雅黑" w:eastAsia="微软雅黑" w:cs="微软雅黑"/>
          <w:b/>
          <w:bCs/>
          <w:sz w:val="28"/>
          <w:szCs w:val="28"/>
        </w:rPr>
        <w:t>济南卡车销售部2025年线上平台技术支持项目公开招标公告</w:t>
      </w:r>
    </w:p>
    <w:p w14:paraId="2C17FD67">
      <w:pPr>
        <w:rPr>
          <w:rFonts w:hint="eastAsia"/>
        </w:rPr>
      </w:pPr>
    </w:p>
    <w:p w14:paraId="6BC97712">
      <w:pPr>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一、项目概况</w:t>
      </w:r>
      <w:r>
        <w:rPr>
          <w:rFonts w:hint="eastAsia" w:ascii="宋体" w:hAnsi="宋体" w:eastAsia="宋体" w:cs="宋体"/>
          <w:sz w:val="24"/>
          <w:szCs w:val="24"/>
        </w:rPr>
        <w:t xml:space="preserve">  </w:t>
      </w:r>
    </w:p>
    <w:p w14:paraId="7B98D303">
      <w:pPr>
        <w:rPr>
          <w:rFonts w:hint="eastAsia" w:ascii="宋体" w:hAnsi="宋体" w:eastAsia="宋体" w:cs="宋体"/>
          <w:sz w:val="24"/>
          <w:szCs w:val="24"/>
        </w:rPr>
      </w:pPr>
      <w:r>
        <w:rPr>
          <w:rFonts w:hint="eastAsia" w:ascii="宋体" w:hAnsi="宋体" w:eastAsia="宋体" w:cs="宋体"/>
          <w:sz w:val="24"/>
          <w:szCs w:val="24"/>
        </w:rPr>
        <w:t xml:space="preserve">    济南卡车销售部2025年线上平台技术支持项目以中国重汽豪沃重卡官方公众号、视频号、抖音号的运营为核心，通过推文、直播和短视频的形式，打通主营单位、经销商、网红等传播渠道，实现多维立体营销网络之间的高效联动，从而精准触达客户群体，更好地实现销售转化。 </w:t>
      </w:r>
    </w:p>
    <w:p w14:paraId="5318CAF7">
      <w:pPr>
        <w:ind w:firstLine="482" w:firstLineChars="200"/>
        <w:rPr>
          <w:rFonts w:hint="eastAsia" w:ascii="宋体" w:hAnsi="宋体" w:eastAsia="宋体" w:cs="宋体"/>
          <w:sz w:val="24"/>
          <w:szCs w:val="24"/>
        </w:rPr>
      </w:pPr>
      <w:r>
        <w:rPr>
          <w:rFonts w:hint="eastAsia" w:ascii="宋体" w:hAnsi="宋体" w:eastAsia="宋体" w:cs="宋体"/>
          <w:b/>
          <w:bCs/>
          <w:sz w:val="24"/>
          <w:szCs w:val="24"/>
        </w:rPr>
        <w:t>二、项目基本情况</w:t>
      </w:r>
      <w:r>
        <w:rPr>
          <w:rFonts w:hint="eastAsia" w:ascii="宋体" w:hAnsi="宋体" w:eastAsia="宋体" w:cs="宋体"/>
          <w:sz w:val="24"/>
          <w:szCs w:val="24"/>
        </w:rPr>
        <w:t xml:space="preserve">  </w:t>
      </w:r>
    </w:p>
    <w:p w14:paraId="761D2CAB">
      <w:pPr>
        <w:rPr>
          <w:rFonts w:hint="eastAsia" w:ascii="宋体" w:hAnsi="宋体" w:eastAsia="宋体" w:cs="宋体"/>
          <w:sz w:val="24"/>
          <w:szCs w:val="24"/>
        </w:rPr>
      </w:pPr>
      <w:r>
        <w:rPr>
          <w:rFonts w:hint="eastAsia" w:ascii="宋体" w:hAnsi="宋体" w:eastAsia="宋体" w:cs="宋体"/>
          <w:sz w:val="24"/>
          <w:szCs w:val="24"/>
        </w:rPr>
        <w:t xml:space="preserve">    1、项目名称：济南卡车销售部2025年线上平台技术支持 </w:t>
      </w:r>
    </w:p>
    <w:p w14:paraId="6B409042">
      <w:pPr>
        <w:rPr>
          <w:rFonts w:hint="eastAsia" w:ascii="宋体" w:hAnsi="宋体" w:eastAsia="宋体" w:cs="宋体"/>
          <w:sz w:val="24"/>
          <w:szCs w:val="24"/>
        </w:rPr>
      </w:pPr>
      <w:r>
        <w:rPr>
          <w:rFonts w:hint="eastAsia" w:ascii="宋体" w:hAnsi="宋体" w:eastAsia="宋体" w:cs="宋体"/>
          <w:sz w:val="24"/>
          <w:szCs w:val="24"/>
        </w:rPr>
        <w:t xml:space="preserve">    2、项目类别：服务类 </w:t>
      </w:r>
    </w:p>
    <w:p w14:paraId="4714F758">
      <w:pPr>
        <w:rPr>
          <w:rFonts w:hint="eastAsia" w:ascii="宋体" w:hAnsi="宋体" w:eastAsia="宋体" w:cs="宋体"/>
          <w:sz w:val="24"/>
          <w:szCs w:val="24"/>
        </w:rPr>
      </w:pPr>
      <w:r>
        <w:rPr>
          <w:rFonts w:hint="eastAsia" w:ascii="宋体" w:hAnsi="宋体" w:eastAsia="宋体" w:cs="宋体"/>
          <w:sz w:val="24"/>
          <w:szCs w:val="24"/>
        </w:rPr>
        <w:t xml:space="preserve">    3、采购方式：公开招标 </w:t>
      </w:r>
    </w:p>
    <w:p w14:paraId="72898571">
      <w:pPr>
        <w:rPr>
          <w:rFonts w:hint="eastAsia" w:ascii="宋体" w:hAnsi="宋体" w:eastAsia="宋体" w:cs="宋体"/>
          <w:sz w:val="24"/>
          <w:szCs w:val="24"/>
        </w:rPr>
      </w:pPr>
      <w:r>
        <w:rPr>
          <w:rFonts w:hint="eastAsia" w:ascii="宋体" w:hAnsi="宋体" w:eastAsia="宋体" w:cs="宋体"/>
          <w:sz w:val="24"/>
          <w:szCs w:val="24"/>
        </w:rPr>
        <w:t xml:space="preserve">    4、采购内容：采购内容主要涵盖公众号、短视频平台运营策略和传播方案的制定、短视频和直播项目的执行、粉丝运维与终端赋能等内容。 </w:t>
      </w:r>
    </w:p>
    <w:p w14:paraId="4AECF8CF">
      <w:pPr>
        <w:rPr>
          <w:rFonts w:hint="eastAsia" w:ascii="宋体" w:hAnsi="宋体" w:eastAsia="宋体" w:cs="宋体"/>
          <w:sz w:val="24"/>
          <w:szCs w:val="24"/>
        </w:rPr>
      </w:pPr>
      <w:r>
        <w:rPr>
          <w:rFonts w:hint="eastAsia" w:ascii="宋体" w:hAnsi="宋体" w:eastAsia="宋体" w:cs="宋体"/>
          <w:sz w:val="24"/>
          <w:szCs w:val="24"/>
        </w:rPr>
        <w:t xml:space="preserve">    5、预算金额：56.0万元 </w:t>
      </w:r>
    </w:p>
    <w:p w14:paraId="2AD610FC">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三、供应商资格条件</w:t>
      </w:r>
      <w:r>
        <w:rPr>
          <w:rFonts w:hint="eastAsia" w:ascii="宋体" w:hAnsi="宋体" w:eastAsia="宋体" w:cs="宋体"/>
          <w:sz w:val="24"/>
          <w:szCs w:val="24"/>
        </w:rPr>
        <w:t xml:space="preserve">  </w:t>
      </w:r>
    </w:p>
    <w:p w14:paraId="5175A1E2">
      <w:pPr>
        <w:rPr>
          <w:rFonts w:hint="eastAsia" w:ascii="宋体" w:hAnsi="宋体" w:eastAsia="宋体" w:cs="宋体"/>
          <w:sz w:val="24"/>
          <w:szCs w:val="24"/>
        </w:rPr>
      </w:pPr>
      <w:r>
        <w:rPr>
          <w:rFonts w:hint="eastAsia" w:ascii="宋体" w:hAnsi="宋体" w:eastAsia="宋体" w:cs="宋体"/>
          <w:sz w:val="24"/>
          <w:szCs w:val="24"/>
        </w:rPr>
        <w:t xml:space="preserve">    1.投标人须遵守《中华人民共和国招标投标法》、《中华人民共和国民法典》及其它有关的法律和法规；为中华人民共和国境内注册的独立法人机构，具有独立承担民事责任能力。公司成立三年以上（以营业执照成立日期到开标当日满三年为准），注册资金不低于300万；公司需为一般纳税人资格，经营范围满足招标项目需求；投标人须提供具有统一社会信用代码的三证合一的营业执照副本复印件（加盖公章）。 2.投标人须提供法人授权委托书（在投标文件副本中可用复印件）及投标人的法定代表人或授权代表的身份证复印件（加盖公章），出具法定代表人资格证明文件。 3.具有健全的财务会计制度，财务状况和市场行为良好，投标人三年内无违法及重大违规情况。没有处于被有权机关吊销营业执照、吊销资质、停业整顿、取消投标资格以及财产被接管、冻结或进入破产程序等。 4.投标人没有被列入招标人处《黑名单》（《黑名单》指投标人与招标人在以往或正在进行的合作中，存在招标人认为的违反合同约定或违反法律法规等的失信行为）的证明文件。 5.投标人提供经会计师事务所审计且出具无保留意见的近三年的财务审计报告文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6.投标、资格审查、开标、报价等环节均在中国重汽E采通系统中进行投递手续。 7.投标人一旦参与投标，无论是否中标、是否签署合同，对获得的招标人商业信息（包括但不限于文字、图形、logo、商标、技术等所有信息资料）均不会用于本次投标项目以外事项，否则自愿承担一切责任。 8.中标的投标人严禁弃标，弃标单位将进入中国重汽集团《违约单位名录》,禁止其参加中国重汽集团系统内所有单位招标。 9.投标人须认可招标人的工作指令，包括节、假日能正常开展工作的要求。 10.投标人须认可招标人终止合同后2个月退还履约保证金的招标要求。 11.无论投标结果如何，投标人应承担编制投标文件、递交投标文件、考察等所涉及的一切费用。 12.招标人对未中标者不作任何解释。 13.本次招标项目不接受联合体投标。 14.逾期的投标文件招标人不予受理。 </w:t>
      </w:r>
    </w:p>
    <w:p w14:paraId="62DCC7D8">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四、采购文件领取</w:t>
      </w:r>
      <w:r>
        <w:rPr>
          <w:rFonts w:hint="eastAsia" w:ascii="宋体" w:hAnsi="宋体" w:eastAsia="宋体" w:cs="宋体"/>
          <w:sz w:val="24"/>
          <w:szCs w:val="24"/>
        </w:rPr>
        <w:t xml:space="preserve">  </w:t>
      </w:r>
    </w:p>
    <w:p w14:paraId="2E79BA0E">
      <w:pPr>
        <w:rPr>
          <w:rFonts w:hint="eastAsia" w:ascii="宋体" w:hAnsi="宋体" w:eastAsia="宋体" w:cs="宋体"/>
          <w:sz w:val="24"/>
          <w:szCs w:val="24"/>
        </w:rPr>
      </w:pPr>
      <w:r>
        <w:rPr>
          <w:rFonts w:hint="eastAsia" w:ascii="宋体" w:hAnsi="宋体" w:eastAsia="宋体" w:cs="宋体"/>
          <w:sz w:val="24"/>
          <w:szCs w:val="24"/>
        </w:rPr>
        <w:t xml:space="preserve">    1、采购文件领取方式：线下 </w:t>
      </w:r>
    </w:p>
    <w:p w14:paraId="46723731">
      <w:pPr>
        <w:rPr>
          <w:rFonts w:hint="eastAsia" w:ascii="宋体" w:hAnsi="宋体" w:eastAsia="宋体" w:cs="宋体"/>
          <w:sz w:val="24"/>
          <w:szCs w:val="24"/>
        </w:rPr>
      </w:pPr>
      <w:r>
        <w:rPr>
          <w:rFonts w:hint="eastAsia" w:ascii="宋体" w:hAnsi="宋体" w:eastAsia="宋体" w:cs="宋体"/>
          <w:sz w:val="24"/>
          <w:szCs w:val="24"/>
        </w:rPr>
        <w:t xml:space="preserve">    2、采购文件领取截止时间：2025-02-10 12:00:00 </w:t>
      </w:r>
    </w:p>
    <w:p w14:paraId="497A43A7">
      <w:pPr>
        <w:rPr>
          <w:rFonts w:hint="eastAsia" w:ascii="宋体" w:hAnsi="宋体" w:eastAsia="宋体" w:cs="宋体"/>
          <w:sz w:val="24"/>
          <w:szCs w:val="24"/>
        </w:rPr>
      </w:pPr>
      <w:r>
        <w:rPr>
          <w:rFonts w:hint="eastAsia" w:ascii="宋体" w:hAnsi="宋体" w:eastAsia="宋体" w:cs="宋体"/>
          <w:sz w:val="24"/>
          <w:szCs w:val="24"/>
        </w:rPr>
        <w:t xml:space="preserve">    3、采购文件领取地点：山东省济南市历城区华奥路777号中国重汽科技大厦6楼第一洽谈室 </w:t>
      </w:r>
    </w:p>
    <w:p w14:paraId="2B29CA19">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五、响应文件提交</w:t>
      </w:r>
      <w:r>
        <w:rPr>
          <w:rFonts w:hint="eastAsia" w:ascii="宋体" w:hAnsi="宋体" w:eastAsia="宋体" w:cs="宋体"/>
          <w:sz w:val="24"/>
          <w:szCs w:val="24"/>
        </w:rPr>
        <w:t xml:space="preserve"> </w:t>
      </w:r>
    </w:p>
    <w:p w14:paraId="2832FC65">
      <w:pPr>
        <w:rPr>
          <w:rFonts w:hint="eastAsia" w:ascii="宋体" w:hAnsi="宋体" w:eastAsia="宋体" w:cs="宋体"/>
          <w:sz w:val="24"/>
          <w:szCs w:val="24"/>
        </w:rPr>
      </w:pPr>
      <w:r>
        <w:rPr>
          <w:rFonts w:hint="eastAsia" w:ascii="宋体" w:hAnsi="宋体" w:eastAsia="宋体" w:cs="宋体"/>
          <w:sz w:val="24"/>
          <w:szCs w:val="24"/>
        </w:rPr>
        <w:t xml:space="preserve">    1、递交方式：线下 </w:t>
      </w:r>
    </w:p>
    <w:p w14:paraId="3CEAC17B">
      <w:pPr>
        <w:rPr>
          <w:rFonts w:hint="eastAsia" w:ascii="宋体" w:hAnsi="宋体" w:eastAsia="宋体" w:cs="宋体"/>
          <w:sz w:val="24"/>
          <w:szCs w:val="24"/>
        </w:rPr>
      </w:pPr>
      <w:r>
        <w:rPr>
          <w:rFonts w:hint="eastAsia" w:ascii="宋体" w:hAnsi="宋体" w:eastAsia="宋体" w:cs="宋体"/>
          <w:sz w:val="24"/>
          <w:szCs w:val="24"/>
        </w:rPr>
        <w:t xml:space="preserve">    2、递交截止时间：2025-02-11 15:00:00 </w:t>
      </w:r>
    </w:p>
    <w:p w14:paraId="7188D9DA">
      <w:pPr>
        <w:rPr>
          <w:rFonts w:hint="eastAsia" w:ascii="宋体" w:hAnsi="宋体" w:eastAsia="宋体" w:cs="宋体"/>
          <w:sz w:val="24"/>
          <w:szCs w:val="24"/>
        </w:rPr>
      </w:pPr>
      <w:r>
        <w:rPr>
          <w:rFonts w:hint="eastAsia" w:ascii="宋体" w:hAnsi="宋体" w:eastAsia="宋体" w:cs="宋体"/>
          <w:sz w:val="24"/>
          <w:szCs w:val="24"/>
        </w:rPr>
        <w:t xml:space="preserve">    3、递交地点：山东省济南市历城区华奥路777号中国重汽科技大厦6楼第一洽谈室 </w:t>
      </w:r>
    </w:p>
    <w:p w14:paraId="0CA1593B">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六、开标时间和地点</w:t>
      </w:r>
      <w:r>
        <w:rPr>
          <w:rFonts w:hint="eastAsia" w:ascii="宋体" w:hAnsi="宋体" w:eastAsia="宋体" w:cs="宋体"/>
          <w:sz w:val="24"/>
          <w:szCs w:val="24"/>
        </w:rPr>
        <w:t xml:space="preserve"> </w:t>
      </w:r>
    </w:p>
    <w:p w14:paraId="060A6BBA">
      <w:pPr>
        <w:rPr>
          <w:rFonts w:hint="eastAsia" w:ascii="宋体" w:hAnsi="宋体" w:eastAsia="宋体" w:cs="宋体"/>
          <w:sz w:val="24"/>
          <w:szCs w:val="24"/>
        </w:rPr>
      </w:pPr>
      <w:r>
        <w:rPr>
          <w:rFonts w:hint="eastAsia" w:ascii="宋体" w:hAnsi="宋体" w:eastAsia="宋体" w:cs="宋体"/>
          <w:sz w:val="24"/>
          <w:szCs w:val="24"/>
        </w:rPr>
        <w:t xml:space="preserve">    1、开标时间：2025-02-11 15:00:00 </w:t>
      </w:r>
    </w:p>
    <w:p w14:paraId="7E86CF2B">
      <w:pPr>
        <w:rPr>
          <w:rFonts w:hint="eastAsia" w:ascii="宋体" w:hAnsi="宋体" w:eastAsia="宋体" w:cs="宋体"/>
          <w:sz w:val="24"/>
          <w:szCs w:val="24"/>
        </w:rPr>
      </w:pPr>
      <w:r>
        <w:rPr>
          <w:rFonts w:hint="eastAsia" w:ascii="宋体" w:hAnsi="宋体" w:eastAsia="宋体" w:cs="宋体"/>
          <w:sz w:val="24"/>
          <w:szCs w:val="24"/>
        </w:rPr>
        <w:t xml:space="preserve">    2、开标地点：山东省济南市历城区华奥路777号中国重汽科技大厦6楼第一洽谈室 </w:t>
      </w:r>
    </w:p>
    <w:p w14:paraId="09667804">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七、发布公告的媒介</w:t>
      </w:r>
      <w:r>
        <w:rPr>
          <w:rFonts w:hint="eastAsia" w:ascii="宋体" w:hAnsi="宋体" w:eastAsia="宋体" w:cs="宋体"/>
          <w:sz w:val="24"/>
          <w:szCs w:val="24"/>
        </w:rPr>
        <w:t xml:space="preserve">  </w:t>
      </w:r>
    </w:p>
    <w:p w14:paraId="70B19866">
      <w:pPr>
        <w:rPr>
          <w:rFonts w:hint="eastAsia" w:ascii="宋体" w:hAnsi="宋体" w:eastAsia="宋体" w:cs="宋体"/>
          <w:sz w:val="24"/>
          <w:szCs w:val="24"/>
        </w:rPr>
      </w:pPr>
      <w:r>
        <w:rPr>
          <w:rFonts w:hint="eastAsia" w:ascii="宋体" w:hAnsi="宋体" w:eastAsia="宋体" w:cs="宋体"/>
          <w:sz w:val="24"/>
          <w:szCs w:val="24"/>
        </w:rPr>
        <w:t xml:space="preserve">    阳光采购服务平台（www.ygcgfw.com） </w:t>
      </w:r>
    </w:p>
    <w:p w14:paraId="1C1A26EF">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八、联系方式</w:t>
      </w:r>
      <w:r>
        <w:rPr>
          <w:rFonts w:hint="eastAsia" w:ascii="宋体" w:hAnsi="宋体" w:eastAsia="宋体" w:cs="宋体"/>
          <w:sz w:val="24"/>
          <w:szCs w:val="24"/>
        </w:rPr>
        <w:t xml:space="preserve"> </w:t>
      </w:r>
    </w:p>
    <w:p w14:paraId="0E54CDDA">
      <w:pPr>
        <w:rPr>
          <w:rFonts w:hint="eastAsia" w:ascii="宋体" w:hAnsi="宋体" w:eastAsia="宋体" w:cs="宋体"/>
          <w:sz w:val="24"/>
          <w:szCs w:val="24"/>
        </w:rPr>
      </w:pPr>
      <w:r>
        <w:rPr>
          <w:rFonts w:hint="eastAsia" w:ascii="宋体" w:hAnsi="宋体" w:eastAsia="宋体" w:cs="宋体"/>
          <w:sz w:val="24"/>
          <w:szCs w:val="24"/>
        </w:rPr>
        <w:t xml:space="preserve">    1、采购人信息： </w:t>
      </w:r>
    </w:p>
    <w:p w14:paraId="29C5EE4F">
      <w:pPr>
        <w:rPr>
          <w:rFonts w:hint="eastAsia" w:ascii="宋体" w:hAnsi="宋体" w:eastAsia="宋体" w:cs="宋体"/>
          <w:sz w:val="24"/>
          <w:szCs w:val="24"/>
        </w:rPr>
      </w:pPr>
      <w:r>
        <w:rPr>
          <w:rFonts w:hint="eastAsia" w:ascii="宋体" w:hAnsi="宋体" w:eastAsia="宋体" w:cs="宋体"/>
          <w:sz w:val="24"/>
          <w:szCs w:val="24"/>
        </w:rPr>
        <w:t xml:space="preserve">    名称：中国重汽集团济南动力有限公司 </w:t>
      </w:r>
    </w:p>
    <w:p w14:paraId="152237A2">
      <w:pPr>
        <w:rPr>
          <w:rFonts w:hint="eastAsia" w:ascii="宋体" w:hAnsi="宋体" w:eastAsia="宋体" w:cs="宋体"/>
          <w:sz w:val="24"/>
          <w:szCs w:val="24"/>
        </w:rPr>
      </w:pPr>
      <w:r>
        <w:rPr>
          <w:rFonts w:hint="eastAsia" w:ascii="宋体" w:hAnsi="宋体" w:eastAsia="宋体" w:cs="宋体"/>
          <w:sz w:val="24"/>
          <w:szCs w:val="24"/>
        </w:rPr>
        <w:t xml:space="preserve">    地址：济南市高新区华奥路777号中国重汽集团济南卡车销售部 </w:t>
      </w:r>
    </w:p>
    <w:p w14:paraId="3D943058">
      <w:pPr>
        <w:rPr>
          <w:rFonts w:hint="eastAsia" w:ascii="宋体" w:hAnsi="宋体" w:eastAsia="宋体" w:cs="宋体"/>
          <w:sz w:val="24"/>
          <w:szCs w:val="24"/>
        </w:rPr>
      </w:pPr>
      <w:r>
        <w:rPr>
          <w:rFonts w:hint="eastAsia" w:ascii="宋体" w:hAnsi="宋体" w:eastAsia="宋体" w:cs="宋体"/>
          <w:sz w:val="24"/>
          <w:szCs w:val="24"/>
        </w:rPr>
        <w:t xml:space="preserve">    联系人：徐东霆 </w:t>
      </w:r>
    </w:p>
    <w:p w14:paraId="3F838113">
      <w:pPr>
        <w:rPr>
          <w:rFonts w:hint="eastAsia" w:ascii="宋体" w:hAnsi="宋体" w:eastAsia="宋体" w:cs="宋体"/>
          <w:sz w:val="24"/>
          <w:szCs w:val="24"/>
        </w:rPr>
      </w:pPr>
      <w:r>
        <w:rPr>
          <w:rFonts w:hint="eastAsia" w:ascii="宋体" w:hAnsi="宋体" w:eastAsia="宋体" w:cs="宋体"/>
          <w:sz w:val="24"/>
          <w:szCs w:val="24"/>
        </w:rPr>
        <w:t xml:space="preserve">    联系电话：17860601601 </w:t>
      </w:r>
    </w:p>
    <w:p w14:paraId="486A6CC5">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九、其他说明</w:t>
      </w:r>
      <w:r>
        <w:rPr>
          <w:rFonts w:hint="eastAsia" w:ascii="宋体" w:hAnsi="宋体" w:eastAsia="宋体" w:cs="宋体"/>
          <w:sz w:val="24"/>
          <w:szCs w:val="24"/>
        </w:rPr>
        <w:t xml:space="preserve">  </w:t>
      </w:r>
    </w:p>
    <w:p w14:paraId="00EDA0C0">
      <w:pPr>
        <w:ind w:firstLine="480"/>
        <w:rPr>
          <w:rFonts w:hint="eastAsia" w:ascii="宋体" w:hAnsi="宋体" w:eastAsia="宋体" w:cs="宋体"/>
          <w:sz w:val="24"/>
          <w:szCs w:val="24"/>
        </w:rPr>
      </w:pPr>
      <w:r>
        <w:rPr>
          <w:rFonts w:hint="eastAsia" w:ascii="宋体" w:hAnsi="宋体" w:eastAsia="宋体" w:cs="宋体"/>
          <w:sz w:val="24"/>
          <w:szCs w:val="24"/>
        </w:rPr>
        <w:t>投标人应在开标前1天从基本账户向招标人交纳人民币1万元的投标保证金后才能获得本次招标的投标资格，投标人中标后，该保证金不再退还，自动转为履约保证金，如中标人拒绝签署合同，保证金不予退还；投标人未中标，该保证金将在中标通知发布之日起45个工作日内原路径全额无息退还。投标人报价必须涵盖所有类目，否则为无效投标，缴纳保证金时，应在汇款时注明“××公司济南卡车销售部2025年线上平台技术支持项目投标保证金”。供应商需在阳光采购服务平台进行注册，注册后搜索该项目并进行报名。</w:t>
      </w:r>
    </w:p>
    <w:p w14:paraId="58FCA333">
      <w:pPr>
        <w:ind w:firstLine="480"/>
        <w:rPr>
          <w:rFonts w:hint="default" w:eastAsia="宋体"/>
          <w:lang w:val="en-US" w:eastAsia="zh-CN"/>
        </w:rPr>
      </w:pPr>
      <w:r>
        <w:rPr>
          <w:rFonts w:hint="eastAsia" w:ascii="宋体" w:hAnsi="宋体" w:eastAsia="宋体" w:cs="宋体"/>
          <w:sz w:val="24"/>
          <w:szCs w:val="24"/>
        </w:rPr>
        <w:t>未尽事宜请</w:t>
      </w:r>
      <w:r>
        <w:rPr>
          <w:rFonts w:hint="eastAsia" w:ascii="宋体" w:hAnsi="宋体" w:eastAsia="宋体" w:cs="宋体"/>
          <w:sz w:val="24"/>
          <w:szCs w:val="24"/>
          <w:lang w:val="en-US" w:eastAsia="zh-CN"/>
        </w:rPr>
        <w:t>联系：徐东霆  17860601601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4180C"/>
    <w:rsid w:val="7654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2025-01-21T09:29:00Z</dcterms:created>
  <dc:creator>雷霆</dc:creator>
  <cp:lastModifiedBy>雷霆</cp:lastModifiedBy>
  <dcterms:modified xsi:type="dcterms:W3CDTF">2025-01-21T09:33:02Z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40DEB5BE8CF748B69E081F2B86EA3301_11</vt:lpwstr>
  </property>
  <property fmtid="{D5CDD505-2E9C-101B-9397-08002B2CF9AE}" pid="4" name="KSOTemplateDocerSaveRecord">
    <vt:lpwstr>eyJoZGlkIjoiOTc0MGFmODY2MGJkZTQyNGVjODNlYTMxNDZlNWYxYmIiLCJ1c2VySWQiOiI1MDM5OTA1MTEifQ==</vt:lpwstr>
  </property>
</Properties>
</file>