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4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3A24A359">
      <w:pPr>
        <w:ind w:right="280"/>
        <w:jc w:val="center"/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eastAsia="zh-CN"/>
        </w:rPr>
        <w:t>造型线浇注冷却段通风系统更新技改项目</w:t>
      </w:r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招标文件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39832F92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lang w:eastAsia="zh-CN"/>
        </w:rPr>
        <w:t>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</w:rPr>
        <w:t>FSCZB2025090059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  <w:t xml:space="preserve"> 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</w:rPr>
      </w:pPr>
    </w:p>
    <w:p w14:paraId="238A9500">
      <w:pPr>
        <w:jc w:val="center"/>
        <w:rPr>
          <w:rFonts w:ascii="宋体" w:hAnsi="Calibri" w:eastAsia="宋体" w:cs="Times New Roman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招 标 人：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  <w:highlight w:val="none"/>
        </w:rPr>
        <w:t>中国重汽集团济南动力有限公司</w:t>
      </w:r>
    </w:p>
    <w:p w14:paraId="4AB0D8A6">
      <w:pPr>
        <w:jc w:val="center"/>
        <w:rPr>
          <w:rFonts w:ascii="宋体" w:hAnsi="宋体"/>
          <w:sz w:val="28"/>
          <w:szCs w:val="28"/>
        </w:rPr>
      </w:pPr>
    </w:p>
    <w:p w14:paraId="6617A57C">
      <w:pPr>
        <w:jc w:val="center"/>
        <w:rPr>
          <w:b/>
          <w:bCs/>
        </w:rPr>
      </w:pP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月</w:t>
      </w:r>
    </w:p>
    <w:p w14:paraId="582BF911">
      <w:pPr>
        <w:pStyle w:val="2"/>
        <w:tabs>
          <w:tab w:val="left" w:pos="2940"/>
        </w:tabs>
        <w:spacing w:line="360" w:lineRule="auto"/>
      </w:pPr>
      <w:r>
        <w:tab/>
      </w:r>
    </w:p>
    <w:p w14:paraId="29FEE1FC">
      <w:pPr>
        <w:pStyle w:val="2"/>
        <w:spacing w:line="360" w:lineRule="auto"/>
        <w:jc w:val="center"/>
      </w:pPr>
    </w:p>
    <w:p w14:paraId="5E236B18">
      <w:pPr>
        <w:pStyle w:val="2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1"/>
      </w:pPr>
      <w:bookmarkStart w:id="0" w:name="_Toc7104"/>
      <w:bookmarkStart w:id="1" w:name="_Toc47976587"/>
      <w:r>
        <w:rPr>
          <w:rFonts w:hint="eastAsia"/>
        </w:rPr>
        <w:t>招标公告</w:t>
      </w:r>
      <w:bookmarkEnd w:id="0"/>
      <w:bookmarkEnd w:id="1"/>
    </w:p>
    <w:p w14:paraId="22C6BEDA">
      <w:pPr>
        <w:pStyle w:val="71"/>
        <w:rPr>
          <w:rFonts w:hint="eastAsia"/>
          <w:highlight w:val="none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r>
        <w:rPr>
          <w:rFonts w:hint="eastAsia"/>
          <w:sz w:val="28"/>
          <w:highlight w:val="none"/>
          <w:lang w:eastAsia="zh-CN"/>
        </w:rPr>
        <w:t>造型线浇注冷却段通风系统更新技改项目</w:t>
      </w:r>
      <w:r>
        <w:rPr>
          <w:rFonts w:hint="eastAsia"/>
          <w:sz w:val="28"/>
          <w:highlight w:val="none"/>
        </w:rPr>
        <w:t>招标公告</w:t>
      </w:r>
      <w:bookmarkEnd w:id="2"/>
    </w:p>
    <w:p w14:paraId="418340FC">
      <w:pPr>
        <w:pStyle w:val="72"/>
        <w:numPr>
          <w:ilvl w:val="0"/>
          <w:numId w:val="9"/>
        </w:numPr>
        <w:ind w:left="420"/>
        <w:jc w:val="left"/>
        <w:rPr>
          <w:highlight w:val="none"/>
        </w:rPr>
      </w:pPr>
      <w:bookmarkStart w:id="3" w:name="_Toc47976596"/>
      <w:r>
        <w:rPr>
          <w:rFonts w:hint="eastAsia"/>
          <w:highlight w:val="none"/>
        </w:rPr>
        <w:t>项目介绍</w:t>
      </w:r>
      <w:bookmarkEnd w:id="3"/>
    </w:p>
    <w:p w14:paraId="75577100">
      <w:pPr>
        <w:pStyle w:val="76"/>
        <w:numPr>
          <w:ilvl w:val="0"/>
          <w:numId w:val="10"/>
        </w:numPr>
        <w:ind w:left="425" w:leftChars="0" w:hanging="425" w:firstLineChars="0"/>
        <w:rPr>
          <w:highlight w:val="none"/>
        </w:rPr>
      </w:pPr>
      <w:r>
        <w:rPr>
          <w:rFonts w:hint="eastAsia"/>
          <w:b/>
          <w:bCs/>
          <w:highlight w:val="none"/>
        </w:rPr>
        <w:t>项目名称</w:t>
      </w:r>
      <w:r>
        <w:rPr>
          <w:rFonts w:hint="eastAsia"/>
          <w:highlight w:val="none"/>
        </w:rPr>
        <w:t>：</w:t>
      </w:r>
      <w:r>
        <w:rPr>
          <w:rFonts w:hint="eastAsia"/>
          <w:highlight w:val="none"/>
          <w:lang w:eastAsia="zh-CN"/>
        </w:rPr>
        <w:t>造型线浇注冷却段通风系统更新技改项目</w:t>
      </w:r>
    </w:p>
    <w:p w14:paraId="17A97EAA">
      <w:pPr>
        <w:pStyle w:val="76"/>
        <w:numPr>
          <w:ilvl w:val="0"/>
          <w:numId w:val="10"/>
        </w:numPr>
        <w:ind w:left="425" w:leftChars="0" w:hanging="425" w:firstLineChars="0"/>
        <w:rPr>
          <w:highlight w:val="none"/>
        </w:rPr>
      </w:pPr>
      <w:r>
        <w:rPr>
          <w:rFonts w:hint="eastAsia"/>
          <w:b/>
          <w:bCs/>
          <w:highlight w:val="none"/>
        </w:rPr>
        <w:t>项目编号</w:t>
      </w:r>
      <w:r>
        <w:rPr>
          <w:rFonts w:hint="eastAsia"/>
          <w:highlight w:val="none"/>
        </w:rPr>
        <w:t>：FSCZB2025090059</w:t>
      </w:r>
    </w:p>
    <w:p w14:paraId="5C6CF568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742B3A8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u w:val="single"/>
          <w:lang w:val="en-US" w:eastAsia="zh-CN"/>
        </w:rPr>
        <w:t>采对造型线浇注冷却段4套（ KW、BMD造型线各2套）通风系统进行整体更新改造。</w:t>
      </w:r>
    </w:p>
    <w:p w14:paraId="2A2F2260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7DD6045B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招标人名称：中国重汽集团济南动力有限公司 </w:t>
      </w:r>
    </w:p>
    <w:p w14:paraId="03FCD7F2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招标人地址：济南市高新区华奥路777号 </w:t>
      </w:r>
    </w:p>
    <w:p w14:paraId="278FDC7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6B6A84FA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邮箱：huangjiahao@sinotruk.com</w:t>
      </w:r>
    </w:p>
    <w:bookmarkEnd w:id="4"/>
    <w:p w14:paraId="50DC6C75">
      <w:pPr>
        <w:pStyle w:val="72"/>
      </w:pPr>
      <w:bookmarkStart w:id="5" w:name="_Toc47976598"/>
      <w:r>
        <w:rPr>
          <w:rFonts w:hint="eastAsia"/>
        </w:rPr>
        <w:t>投标人</w:t>
      </w:r>
      <w:bookmarkEnd w:id="5"/>
      <w:r>
        <w:rPr>
          <w:rFonts w:hint="eastAsia"/>
          <w:lang w:val="en-US" w:eastAsia="zh-CN"/>
        </w:rPr>
        <w:t>资质要求：</w:t>
      </w:r>
    </w:p>
    <w:p w14:paraId="1BC308B7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投标人须遵守《中华人民共和国招标投标法》及其它有关的法律和法规；为中华人民共和国境内注册的独立法人机构，具有独立承担民事责任能力；</w:t>
      </w:r>
    </w:p>
    <w:p w14:paraId="192BDEC6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2、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拟标投人必须是在中华人民共和国境内注册的独立法人机构，具有独立承担民事责任能力；注册资金不少于500万人民币（或等值其他货币）；公司成立三年以上（以营业执照成立日期到开标当日满三年为准），且经营范围满足招标人需求；并在人员、设备、资金等方面具有承担本项目的能力；</w:t>
      </w:r>
    </w:p>
    <w:p w14:paraId="08C50E4D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3、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投标人须具有良好的商业信誉和健全的财务会计制度，财务状况和市场行为良好。没有处于被有权机关吊销营业执照、吊销资质、停业整顿、取消投标资格以及财产被接管、冻结或进入破产程序等；</w:t>
      </w:r>
    </w:p>
    <w:p w14:paraId="3FCF2EC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4、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投标人在“信用中国”中未列入联合惩戒失信人名单，且工商行政管理局的《国家企业信用信息公示系统》中查询不存在不良记录；</w:t>
      </w:r>
    </w:p>
    <w:p w14:paraId="52F6C9CF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5、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无招标违规、谎报年度报告信息、提供虚假资质资料等行为或其他行政处罚记录；</w:t>
      </w:r>
    </w:p>
    <w:p w14:paraId="2915AB3E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6、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近三年内在经营活动中无与本项目有关的违法及重大违规情况；</w:t>
      </w:r>
    </w:p>
    <w:p w14:paraId="5324E75D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7、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投标人没有被列入招标人处《黑名单》（《黑名单》指投标人与招标人在以往或正在进行的合作中，存在招标人认为的违反合同约定或违反法律法规等的失信行为）的；</w:t>
      </w:r>
    </w:p>
    <w:p w14:paraId="41B2C93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8、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公司经营范围满足招标项目需求；</w:t>
      </w:r>
    </w:p>
    <w:p w14:paraId="7EB9E4EE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9、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投标人须具有履行招标文件所有设备、专业技术等要求的能力；</w:t>
      </w:r>
    </w:p>
    <w:p w14:paraId="467E6FAB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10、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投标人须有依法缴纳税收和社会保障资金的良好记录；</w:t>
      </w:r>
    </w:p>
    <w:p w14:paraId="7721883F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11、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具有本次招标货物的供货、安装、售后服务等的相应资质；</w:t>
      </w:r>
    </w:p>
    <w:p w14:paraId="4D3B50F2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12、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投标人须负责提供合理的便于运输的包装物，并承担相关费用；</w:t>
      </w:r>
    </w:p>
    <w:p w14:paraId="668A6975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13、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投标人须认可招标人的工作指令，包括节、假日能正常开展工作的要求。</w:t>
      </w:r>
    </w:p>
    <w:p w14:paraId="3E98D35F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14、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拟投标人的直接或间接股东、法定代表人、董事、监事、高管非重汽员工及其亲属；</w:t>
      </w:r>
    </w:p>
    <w:p w14:paraId="07F08432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15、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投标人必须是最终投标、签订合同的单位，不得以任何理由将已中标项目以任何形式转包或者分包给其他单位；</w:t>
      </w:r>
    </w:p>
    <w:p w14:paraId="2CA38FE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16、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本次招标项目不接受联合体投标； </w:t>
      </w:r>
    </w:p>
    <w:p w14:paraId="7F509986">
      <w:pPr>
        <w:ind w:firstLine="420" w:firstLineChars="200"/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17、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法律、行政法规规定的其他条件</w:t>
      </w: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。</w:t>
      </w:r>
    </w:p>
    <w:p w14:paraId="31CA8C38">
      <w:pPr>
        <w:pStyle w:val="72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：2025年9月2</w:t>
      </w:r>
      <w:r>
        <w:rPr>
          <w:rFonts w:hint="eastAsia" w:cs="Times New Roman"/>
          <w:highlight w:val="none"/>
          <w:lang w:val="en-US" w:eastAsia="zh-CN"/>
        </w:rPr>
        <w:t>8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发标方式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7AB51490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ascii="宋体" w:hAnsi="Courier New" w:eastAsia="宋体" w:cs="Times New Roman"/>
          <w:sz w:val="21"/>
          <w:szCs w:val="21"/>
          <w:highlight w:val="none"/>
          <w:lang w:val="en-US" w:eastAsia="zh-CN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</w:t>
      </w:r>
      <w:r>
        <w:rPr>
          <w:rFonts w:hint="eastAsia" w:hAnsi="宋体" w:cs="宋体"/>
          <w:b/>
          <w:color w:val="000000"/>
          <w:sz w:val="21"/>
          <w:szCs w:val="21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公告中第四部分的应标文件编制的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中的1.1</w:t>
      </w:r>
      <w:r>
        <w:rPr>
          <w:rFonts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-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1.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1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6DC2B40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应标截止时间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eastAsia" w:eastAsia="宋体" w:cs="宋体"/>
          <w:highlight w:val="none"/>
        </w:rPr>
        <w:t>202</w:t>
      </w:r>
      <w:r>
        <w:rPr>
          <w:rFonts w:hint="eastAsia" w:cs="宋体"/>
          <w:highlight w:val="none"/>
          <w:lang w:val="en-US" w:eastAsia="zh-CN"/>
        </w:rPr>
        <w:t>5</w:t>
      </w:r>
      <w:r>
        <w:rPr>
          <w:rFonts w:hint="eastAsia" w:eastAsia="宋体" w:cs="宋体"/>
          <w:highlight w:val="none"/>
        </w:rPr>
        <w:t>年</w:t>
      </w:r>
      <w:r>
        <w:rPr>
          <w:rFonts w:hint="eastAsia" w:cs="宋体"/>
          <w:highlight w:val="none"/>
          <w:lang w:val="en-US" w:eastAsia="zh-CN"/>
        </w:rPr>
        <w:t>10</w:t>
      </w:r>
      <w:r>
        <w:rPr>
          <w:rFonts w:hint="eastAsia" w:eastAsia="宋体" w:cs="宋体"/>
          <w:highlight w:val="none"/>
        </w:rPr>
        <w:t>月</w:t>
      </w:r>
      <w:r>
        <w:rPr>
          <w:rFonts w:hint="eastAsia" w:eastAsia="宋体" w:cs="宋体"/>
          <w:highlight w:val="none"/>
          <w:lang w:val="en-US" w:eastAsia="zh-CN"/>
        </w:rPr>
        <w:t>9</w:t>
      </w:r>
      <w:r>
        <w:rPr>
          <w:rFonts w:hint="eastAsia" w:eastAsia="宋体" w:cs="宋体"/>
          <w:highlight w:val="none"/>
        </w:rPr>
        <w:t>日17时00分00秒</w:t>
      </w:r>
    </w:p>
    <w:p w14:paraId="2521BCA0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eastAsia" w:eastAsia="宋体" w:cs="宋体"/>
          <w:b/>
          <w:bCs/>
          <w:highlight w:val="none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551AB17F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2" w:firstLineChars="200"/>
        <w:jc w:val="both"/>
        <w:textAlignment w:val="auto"/>
        <w:rPr>
          <w:rFonts w:hint="default" w:eastAsia="宋体" w:cs="宋体"/>
          <w:b/>
          <w:bCs/>
          <w:highlight w:val="none"/>
          <w:lang w:val="en-US" w:eastAsia="zh-CN"/>
        </w:rPr>
      </w:pPr>
      <w:r>
        <w:rPr>
          <w:rFonts w:hint="eastAsia" w:eastAsia="宋体" w:cs="宋体"/>
          <w:b/>
          <w:sz w:val="24"/>
          <w:szCs w:val="24"/>
          <w:highlight w:val="yellow"/>
          <w:lang w:val="en-US" w:eastAsia="zh-CN"/>
        </w:rPr>
        <w:t>强烈建议投标人在应标成功后联系招标人，进行现场踏勘和交流，以便准确了解项目技术施工改造要求。项目技术联系人：吴老师，13588891716</w:t>
      </w:r>
    </w:p>
    <w:p w14:paraId="0C785EC5">
      <w:pPr>
        <w:pStyle w:val="72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2DD7BA97">
      <w:pPr>
        <w:pStyle w:val="74"/>
        <w:numPr>
          <w:ilvl w:val="0"/>
          <w:numId w:val="12"/>
        </w:numPr>
        <w:ind w:left="425" w:leftChars="0" w:hanging="425" w:firstLineChars="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</w:p>
    <w:p w14:paraId="4EDD75C3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bookmarkStart w:id="6" w:name="_Toc47976601"/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1.1营业执照副本复印件（需加盖公章）；</w:t>
      </w:r>
    </w:p>
    <w:p w14:paraId="48C3E622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1.2投标函（附件1）；</w:t>
      </w:r>
    </w:p>
    <w:p w14:paraId="7388D01E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1.3法定代表人授权书（附件2）；法定代表人参加投标的，提供法人身份证明文件即可；被授权人参加投标的，需提供法定代表人授权委托书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  <w:t>（含法人身份证和被授权人身份证正反面复印件）和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被授权人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bidi="en-US"/>
        </w:rPr>
        <w:t>近6个月及以上在授权单位的社保缴纳证明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  <w:t>；</w:t>
      </w:r>
    </w:p>
    <w:p w14:paraId="4159F904">
      <w:pPr>
        <w:spacing w:line="360" w:lineRule="auto"/>
        <w:ind w:firstLine="420" w:firstLineChars="200"/>
        <w:rPr>
          <w:rFonts w:ascii="宋体" w:hAnsi="宋体" w:eastAsia="宋体" w:cs="宋体"/>
          <w:b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1.4经会计师事务所审计且出具无保留意见的近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年的财务审计报告，并加盖公章，包括但不限于报告页、经审计的资产负债表、利润表、现金流量表及报表附注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  <w:t>，</w:t>
      </w:r>
      <w:r>
        <w:rPr>
          <w:rFonts w:hint="eastAsia" w:hAnsi="宋体" w:eastAsia="宋体" w:cs="宋体"/>
          <w:color w:val="000000"/>
          <w:sz w:val="21"/>
          <w:szCs w:val="21"/>
          <w:highlight w:val="none"/>
        </w:rPr>
        <w:t>（如投标人公司没有经审计的财务报告，可提供加盖公章的近</w:t>
      </w:r>
      <w:r>
        <w:rPr>
          <w:rFonts w:hint="eastAsia" w:hAnsi="宋体" w:eastAsia="宋体" w:cs="宋体"/>
          <w:color w:val="000000"/>
          <w:sz w:val="21"/>
          <w:szCs w:val="21"/>
          <w:highlight w:val="none"/>
          <w:lang w:val="en-US" w:eastAsia="zh-CN"/>
        </w:rPr>
        <w:t>三</w:t>
      </w:r>
      <w:r>
        <w:rPr>
          <w:rFonts w:hint="eastAsia" w:hAnsi="宋体" w:eastAsia="宋体" w:cs="宋体"/>
          <w:color w:val="000000"/>
          <w:sz w:val="21"/>
          <w:szCs w:val="21"/>
          <w:highlight w:val="none"/>
        </w:rPr>
        <w:t>年财务报表，包括但不限于资产负债表、利润表、现金流量表）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。必须连续，同时填写投标人基本情况及资产情况汇总表（附件3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需盖章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）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  <w:t>；</w:t>
      </w:r>
    </w:p>
    <w:p w14:paraId="0A6D5416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1.5近三年内在经营活动中</w:t>
      </w:r>
      <w:r>
        <w:rPr>
          <w:rFonts w:hint="eastAsia" w:hAnsi="宋体" w:eastAsia="宋体" w:cs="宋体"/>
          <w:color w:val="000000"/>
          <w:sz w:val="21"/>
          <w:szCs w:val="21"/>
          <w:highlight w:val="none"/>
        </w:rPr>
        <w:t>无与本项目有关的违法及重大违规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行为的声明；</w:t>
      </w:r>
    </w:p>
    <w:p w14:paraId="4709059A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1.6投标人在国家企业信用信息公示系统中无与本项目有关的行政处罚、经营异常和失信信息的声明；（附投标当日系统内相关截图或报告）</w:t>
      </w:r>
    </w:p>
    <w:p w14:paraId="3D6B6D27">
      <w:pPr>
        <w:spacing w:line="360" w:lineRule="auto"/>
        <w:ind w:firstLine="420" w:firstLineChars="200"/>
        <w:rPr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1.7</w:t>
      </w:r>
      <w:r>
        <w:rPr>
          <w:rFonts w:ascii="宋体" w:hAnsi="宋体" w:eastAsia="宋体" w:cs="宋体"/>
          <w:sz w:val="21"/>
          <w:szCs w:val="21"/>
          <w:highlight w:val="none"/>
        </w:rPr>
        <w:t>企业对外担保说明（写明贵单位对外有无对外担保和质押业务，需加盖公章）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；</w:t>
      </w:r>
    </w:p>
    <w:p w14:paraId="57B345EC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1.8企业信用证明材料（征信中心出具的信用报告）；</w:t>
      </w:r>
    </w:p>
    <w:p w14:paraId="46A8543E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企业最近半年的完税证明，并附</w:t>
      </w:r>
      <w:r>
        <w:rPr>
          <w:rFonts w:ascii="宋体" w:hAnsi="宋体" w:eastAsia="宋体" w:cs="宋体"/>
          <w:sz w:val="21"/>
          <w:szCs w:val="21"/>
          <w:highlight w:val="none"/>
        </w:rPr>
        <w:t>年度纳税信用评价信息（可从电子税务局查询截图，需加盖公章）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；</w:t>
      </w:r>
    </w:p>
    <w:p w14:paraId="2C88599F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1.1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保密承诺函（附件4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需盖章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）；</w:t>
      </w:r>
    </w:p>
    <w:p w14:paraId="2A9163D1">
      <w:pPr>
        <w:spacing w:line="360" w:lineRule="auto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1.1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 xml:space="preserve"> 企业</w:t>
      </w:r>
      <w:r>
        <w:rPr>
          <w:rFonts w:hint="eastAsia" w:ascii="宋体" w:hAnsi="宋体" w:cs="宋体"/>
          <w:color w:val="000000"/>
          <w:sz w:val="21"/>
          <w:szCs w:val="21"/>
          <w:highlight w:val="none"/>
          <w:lang w:val="en-US" w:eastAsia="zh-CN"/>
        </w:rPr>
        <w:t>近年来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同类项目业绩证明，</w:t>
      </w:r>
      <w:r>
        <w:rPr>
          <w:rFonts w:ascii="宋体" w:hAnsi="宋体" w:eastAsia="宋体" w:cs="宋体"/>
          <w:sz w:val="21"/>
          <w:szCs w:val="21"/>
          <w:highlight w:val="none"/>
        </w:rPr>
        <w:t>须提供</w:t>
      </w:r>
      <w:r>
        <w:rPr>
          <w:rFonts w:hint="eastAsia" w:hAnsi="宋体" w:eastAsia="宋体" w:cs="宋体"/>
          <w:b/>
          <w:bCs/>
          <w:color w:val="000000"/>
          <w:kern w:val="0"/>
          <w:sz w:val="21"/>
          <w:szCs w:val="21"/>
          <w:highlight w:val="none"/>
        </w:rPr>
        <w:t>用户清单</w:t>
      </w:r>
      <w:r>
        <w:rPr>
          <w:rFonts w:ascii="宋体" w:hAnsi="宋体" w:eastAsia="宋体" w:cs="宋体"/>
          <w:sz w:val="21"/>
          <w:szCs w:val="21"/>
          <w:highlight w:val="none"/>
        </w:rPr>
        <w:t>、采购合同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复印件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；</w:t>
      </w:r>
    </w:p>
    <w:p w14:paraId="3E846F5A">
      <w:pPr>
        <w:spacing w:line="360" w:lineRule="auto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color w:val="000000"/>
          <w:sz w:val="21"/>
          <w:szCs w:val="21"/>
          <w:highlight w:val="none"/>
          <w:lang w:val="en-US" w:eastAsia="zh-CN"/>
        </w:rPr>
        <w:t>1.12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有效期内的生产许可证（实行生产许可制度的企业提供）加盖公章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eastAsia="zh-CN"/>
        </w:rPr>
        <w:t>；</w:t>
      </w:r>
    </w:p>
    <w:p w14:paraId="4986C8E8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1.1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highlight w:val="none"/>
        </w:rPr>
        <w:t>投标保证金缴纳凭证，同时正文描述付款账号、户名、开户行名称、开户行行号、保证金金额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。</w:t>
      </w:r>
    </w:p>
    <w:bookmarkEnd w:id="6"/>
    <w:p w14:paraId="610E8BB3">
      <w:pPr>
        <w:pStyle w:val="72"/>
      </w:pPr>
      <w:r>
        <w:rPr>
          <w:rFonts w:hint="eastAsia"/>
          <w:lang w:val="en-US" w:eastAsia="zh-CN"/>
        </w:rPr>
        <w:t>交货及付款</w:t>
      </w:r>
    </w:p>
    <w:p w14:paraId="0DD46053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</w:p>
    <w:p w14:paraId="7AD67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自合同签定生效之日起，</w:t>
      </w:r>
      <w:r>
        <w:rPr>
          <w:rFonts w:ascii="Times New Roman" w:hAnsi="Times New Roman" w:cs="Times New Roman"/>
          <w:color w:val="auto"/>
          <w:sz w:val="21"/>
          <w:szCs w:val="21"/>
          <w:highlight w:val="yellow"/>
          <w:u w:val="single"/>
        </w:rPr>
        <w:t xml:space="preserve"> 35 </w:t>
      </w:r>
      <w:r>
        <w:rPr>
          <w:rFonts w:ascii="Times New Roman" w:hAnsi="Times New Roman" w:cs="Times New Roman"/>
          <w:color w:val="auto"/>
          <w:sz w:val="21"/>
          <w:szCs w:val="21"/>
        </w:rPr>
        <w:t>个日历日之内交货至供货地点。</w:t>
      </w:r>
    </w:p>
    <w:p w14:paraId="48D8CD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接续</w:t>
      </w:r>
      <w:r>
        <w:rPr>
          <w:rFonts w:hint="eastAsia" w:ascii="Times New Roman" w:hAnsi="Times New Roman" w:cs="Times New Roman"/>
          <w:color w:val="auto"/>
          <w:sz w:val="21"/>
          <w:szCs w:val="21"/>
          <w:u w:val="single"/>
        </w:rPr>
        <w:t xml:space="preserve"> </w:t>
      </w:r>
      <w:r>
        <w:rPr>
          <w:rFonts w:ascii="Times New Roman" w:hAnsi="Times New Roman" w:cs="Times New Roman"/>
          <w:color w:val="auto"/>
          <w:sz w:val="21"/>
          <w:szCs w:val="21"/>
          <w:highlight w:val="yellow"/>
          <w:u w:val="single"/>
        </w:rPr>
        <w:t>35</w:t>
      </w:r>
      <w:r>
        <w:rPr>
          <w:rFonts w:ascii="Times New Roman" w:hAnsi="Times New Roman" w:cs="Times New Roman"/>
          <w:color w:val="auto"/>
          <w:sz w:val="21"/>
          <w:szCs w:val="21"/>
        </w:rPr>
        <w:t xml:space="preserve"> 个日历日之内安装调试完毕。</w:t>
      </w:r>
    </w:p>
    <w:p w14:paraId="52D65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接续</w:t>
      </w:r>
      <w:r>
        <w:rPr>
          <w:rFonts w:ascii="Times New Roman" w:hAnsi="Times New Roman" w:cs="Times New Roman"/>
          <w:color w:val="auto"/>
          <w:sz w:val="21"/>
          <w:szCs w:val="21"/>
          <w:u w:val="single"/>
        </w:rPr>
        <w:t xml:space="preserve"> </w:t>
      </w:r>
      <w:r>
        <w:rPr>
          <w:rFonts w:ascii="Times New Roman" w:hAnsi="Times New Roman" w:cs="Times New Roman"/>
          <w:color w:val="auto"/>
          <w:sz w:val="21"/>
          <w:szCs w:val="21"/>
          <w:highlight w:val="yellow"/>
          <w:u w:val="single"/>
        </w:rPr>
        <w:t>10</w:t>
      </w:r>
      <w:r>
        <w:rPr>
          <w:rFonts w:ascii="Times New Roman" w:hAnsi="Times New Roman" w:cs="Times New Roman"/>
          <w:color w:val="auto"/>
          <w:sz w:val="21"/>
          <w:szCs w:val="21"/>
        </w:rPr>
        <w:t>个日历日之内完成终验收。</w:t>
      </w:r>
    </w:p>
    <w:p w14:paraId="007821CD">
      <w:pPr>
        <w:pStyle w:val="7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安装调试工期超过规定时间的，投标人应</w:t>
      </w:r>
      <w:r>
        <w:rPr>
          <w:rFonts w:ascii="Times New Roman" w:hAnsi="Times New Roman" w:cs="Times New Roman"/>
          <w:sz w:val="21"/>
          <w:szCs w:val="21"/>
        </w:rPr>
        <w:t>当随标书提供详细的工期计划。</w:t>
      </w:r>
    </w:p>
    <w:p w14:paraId="7B8C9C44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交货地点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1"/>
          <w:szCs w:val="21"/>
          <w:highlight w:val="none"/>
          <w:lang w:val="en-US" w:eastAsia="zh-CN" w:bidi="ar-SA"/>
        </w:rPr>
        <w:t>杭州市萧山经济技术开发区红泰六路699号（中国重汽集团杭州发动机有限公司）</w:t>
      </w:r>
    </w:p>
    <w:p w14:paraId="6C8560A2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hAnsi="宋体" w:eastAsia="宋体" w:cs="宋体"/>
          <w:b w:val="0"/>
          <w:bCs w:val="0"/>
          <w:color w:val="000000"/>
          <w:sz w:val="21"/>
          <w:szCs w:val="21"/>
          <w:highlight w:val="none"/>
        </w:rPr>
        <w:t>交钥匙方式</w:t>
      </w:r>
      <w:r>
        <w:rPr>
          <w:rFonts w:hint="eastAsia" w:hAnsi="宋体" w:eastAsia="宋体" w:cs="宋体"/>
          <w:color w:val="000000"/>
          <w:sz w:val="24"/>
          <w:szCs w:val="24"/>
          <w:highlight w:val="none"/>
        </w:rPr>
        <w:t>。</w:t>
      </w:r>
    </w:p>
    <w:p w14:paraId="43B2BED5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61923493">
      <w:pPr>
        <w:numPr>
          <w:ilvl w:val="0"/>
          <w:numId w:val="14"/>
        </w:numPr>
        <w:ind w:left="360" w:leftChars="0" w:firstLine="0" w:firstLineChars="0"/>
        <w:rPr>
          <w:rFonts w:hint="eastAsia" w:ascii="宋体" w:hAnsi="宋体" w:eastAsia="宋体" w:cs="宋体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highlight w:val="none"/>
          <w:lang w:val="en-US" w:eastAsia="zh-CN" w:bidi="ar-SA"/>
        </w:rPr>
        <w:t>货物完成交付后次月内支付合同金额60%；</w:t>
      </w:r>
    </w:p>
    <w:p w14:paraId="4A32850A">
      <w:pPr>
        <w:numPr>
          <w:ilvl w:val="0"/>
          <w:numId w:val="14"/>
        </w:numPr>
        <w:ind w:left="36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highlight w:val="none"/>
          <w:lang w:val="en-US" w:eastAsia="zh-CN" w:bidi="ar-SA"/>
        </w:rPr>
        <w:t>货物完成安装调试并通过终验收后次月内支付合同金额30%；</w:t>
      </w:r>
    </w:p>
    <w:p w14:paraId="73D415F5">
      <w:pPr>
        <w:numPr>
          <w:ilvl w:val="0"/>
          <w:numId w:val="14"/>
        </w:numPr>
        <w:ind w:left="36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highlight w:val="none"/>
          <w:lang w:val="en-US" w:eastAsia="zh-CN" w:bidi="ar-SA"/>
        </w:rPr>
        <w:t>合同金额10%的尾款作为项目的质保金，该笔款项在货物完成终验收后第13个月内支付；</w:t>
      </w:r>
    </w:p>
    <w:p w14:paraId="6E0D7439">
      <w:pPr>
        <w:pStyle w:val="7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归中国重汽集团济南动力有限公司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56A6EBFD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>1</w:t>
      </w:r>
      <w:bookmarkStart w:id="7" w:name="_Toc25811"/>
      <w:bookmarkStart w:id="8" w:name="_Toc639004"/>
      <w:bookmarkStart w:id="9" w:name="_Toc212369550"/>
      <w:bookmarkStart w:id="10" w:name="_Toc353881012"/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投标函</w:t>
      </w:r>
      <w:bookmarkEnd w:id="7"/>
      <w:bookmarkEnd w:id="8"/>
      <w:bookmarkEnd w:id="9"/>
      <w:bookmarkEnd w:id="10"/>
    </w:p>
    <w:p w14:paraId="6E4810B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致：中国重汽集团济南动力有限公司：</w:t>
      </w:r>
    </w:p>
    <w:p w14:paraId="4295EF46">
      <w:pPr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根据贵方</w:t>
      </w:r>
      <w:r>
        <w:rPr>
          <w:rFonts w:hint="eastAsia" w:ascii="宋体" w:hAnsi="宋体" w:cs="宋体"/>
          <w:b/>
          <w:bCs/>
          <w:sz w:val="24"/>
          <w:szCs w:val="24"/>
          <w:highlight w:val="yellow"/>
          <w:u w:val="single"/>
          <w:lang w:val="en-US" w:eastAsia="zh-CN"/>
        </w:rPr>
        <w:t>造型线浇注冷却段通风系统更新技改项目</w:t>
      </w:r>
      <w:r>
        <w:rPr>
          <w:rFonts w:hint="eastAsia" w:ascii="宋体" w:hAnsi="宋体" w:eastAsia="宋体" w:cs="Times New Roman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hint="eastAsia" w:ascii="宋体" w:hAnsi="宋体" w:eastAsia="宋体" w:cs="Times New Roman"/>
          <w:bCs/>
          <w:snapToGrid w:val="0"/>
          <w:color w:val="000000"/>
          <w:kern w:val="0"/>
          <w:sz w:val="24"/>
          <w:szCs w:val="24"/>
          <w:lang w:eastAsia="zh-CN"/>
        </w:rPr>
        <w:t>，</w:t>
      </w:r>
      <w:r>
        <w:rPr>
          <w:rFonts w:ascii="宋体" w:hAnsi="宋体" w:eastAsia="宋体" w:cs="Times New Roman"/>
          <w:b/>
          <w:bCs/>
          <w:snapToGrid w:val="0"/>
          <w:color w:val="000000"/>
          <w:kern w:val="0"/>
          <w:sz w:val="24"/>
          <w:szCs w:val="24"/>
          <w:u w:val="single"/>
        </w:rPr>
        <w:t xml:space="preserve">              </w:t>
      </w:r>
      <w:r>
        <w:rPr>
          <w:rFonts w:ascii="宋体" w:hAnsi="宋体" w:eastAsia="宋体" w:cs="Times New Roman"/>
          <w:b/>
          <w:color w:val="000000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投标公司，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法人代表人为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，正式授权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提交投标文件：资质证明文件、商务文件和技术文件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  <w:t>。</w:t>
      </w:r>
    </w:p>
    <w:p w14:paraId="471EB92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据此函，签字代表宣布同意如下：</w:t>
      </w:r>
    </w:p>
    <w:p w14:paraId="2DEF39A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1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 w14:paraId="5D2EEC15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2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 w14:paraId="480640AA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3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.本投标有效期自开标日起</w:t>
      </w:r>
      <w:r>
        <w:rPr>
          <w:rFonts w:ascii="宋体" w:hAnsi="宋体" w:eastAsia="宋体" w:cs="Times New Roman"/>
          <w:bCs/>
          <w:color w:val="000000"/>
          <w:sz w:val="24"/>
          <w:szCs w:val="24"/>
          <w:u w:val="single"/>
        </w:rPr>
        <w:t xml:space="preserve"> 90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个日历日。</w:t>
      </w:r>
    </w:p>
    <w:p w14:paraId="7046AC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4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 w14:paraId="1761ED6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5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.投标人同意按照贵方要求提供与投标有关的一切数据或资料。</w:t>
      </w:r>
    </w:p>
    <w:p w14:paraId="29630F8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6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.与本投标有关的一切正式往来信函请寄：</w:t>
      </w:r>
    </w:p>
    <w:p w14:paraId="7F4C498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地址：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   </w:t>
      </w:r>
    </w:p>
    <w:p w14:paraId="35031A4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邮编：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</w:p>
    <w:p w14:paraId="0496EB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传真：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339A2CF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投标人代表姓名：</w:t>
      </w:r>
      <w:r>
        <w:rPr>
          <w:rFonts w:hint="eastAsia"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</w:p>
    <w:p w14:paraId="5E3B7A8B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开户银行：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43CDA59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银行帐号：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5B9FF45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盖章）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: </w:t>
      </w:r>
    </w:p>
    <w:p w14:paraId="685795E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授权代表签字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：</w:t>
      </w:r>
    </w:p>
    <w:p w14:paraId="23B9632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682FE251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7CADBD8E">
      <w:pPr>
        <w:pStyle w:val="2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CA7A370">
      <w:pPr>
        <w:pStyle w:val="2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28AE6C52">
      <w:pPr>
        <w:pStyle w:val="2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4A19F45">
      <w:pPr>
        <w:pStyle w:val="2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7F655D9A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3C938287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法定代表人授权委托书</w:t>
      </w:r>
    </w:p>
    <w:p w14:paraId="0D1A60D8">
      <w:pPr>
        <w:adjustRightInd w:val="0"/>
        <w:snapToGrid w:val="0"/>
        <w:spacing w:before="93" w:beforeLines="30" w:line="240" w:lineRule="exact"/>
        <w:jc w:val="center"/>
        <w:rPr>
          <w:rFonts w:ascii="宋体" w:hAnsi="Calibri" w:eastAsia="宋体" w:cs="Times New Roman"/>
          <w:sz w:val="24"/>
          <w:szCs w:val="20"/>
        </w:rPr>
      </w:pPr>
    </w:p>
    <w:p w14:paraId="430A164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hAnsi="宋体" w:eastAsia="宋体" w:cs="Times New Roman"/>
          <w:b/>
          <w:bCs/>
          <w:color w:val="000000"/>
          <w:sz w:val="24"/>
          <w:szCs w:val="24"/>
          <w:highlight w:val="yellow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highlight w:val="yellow"/>
          <w:u w:val="single"/>
          <w:lang w:val="en-US" w:eastAsia="zh-CN"/>
        </w:rPr>
        <w:t>造型线浇注冷却段通风系统更新技改项目</w:t>
      </w:r>
      <w:r>
        <w:rPr>
          <w:rFonts w:hint="eastAsia" w:ascii="宋体" w:hAnsi="宋体" w:eastAsia="宋体" w:cs="Times New Roman"/>
          <w:b/>
          <w:bCs/>
          <w:color w:val="000000"/>
          <w:sz w:val="24"/>
          <w:szCs w:val="24"/>
          <w:highlight w:val="yellow"/>
          <w:u w:val="singl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FSCZB2025090059</w:t>
      </w:r>
      <w:r>
        <w:rPr>
          <w:rFonts w:hint="eastAsia" w:ascii="宋体" w:hAnsi="宋体" w:eastAsia="宋体" w:cs="Times New Roman"/>
          <w:b/>
          <w:bCs/>
          <w:color w:val="000000"/>
          <w:sz w:val="24"/>
          <w:szCs w:val="24"/>
          <w:highlight w:val="yellow"/>
          <w:u w:val="single"/>
          <w:lang w:eastAsia="zh-CN"/>
        </w:rPr>
        <w:t>）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24430C2C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全权代表无转委权。特此委托。</w:t>
      </w:r>
    </w:p>
    <w:tbl>
      <w:tblPr>
        <w:tblStyle w:val="30"/>
        <w:tblW w:w="8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4D6BE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E4DF96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附法人身份证明复印件（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正反面）</w:t>
            </w:r>
          </w:p>
          <w:p w14:paraId="23DC1A65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附授权代理人身份证明复印件（正反面）</w:t>
            </w:r>
          </w:p>
        </w:tc>
      </w:tr>
    </w:tbl>
    <w:p w14:paraId="5B7E48C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全权代表姓名：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性别：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年龄：</w:t>
      </w:r>
    </w:p>
    <w:p w14:paraId="114C084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单位：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部门：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</w:p>
    <w:p w14:paraId="72159C3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法定代表人签字或盖章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67C91A2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被授权人签字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</w:p>
    <w:p w14:paraId="62450F1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35E602C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投标人名称（公章）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</w:t>
      </w:r>
    </w:p>
    <w:p w14:paraId="365BA077">
      <w:pPr>
        <w:spacing w:line="460" w:lineRule="exact"/>
        <w:ind w:firstLine="5520" w:firstLineChars="2300"/>
        <w:rPr>
          <w:rFonts w:ascii="宋体" w:hAnsi="Calibri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436DB774">
      <w:pPr>
        <w:rPr>
          <w:rFonts w:ascii="Calibri" w:hAnsi="Calibri" w:eastAsia="黑体" w:cs="Times New Roman"/>
          <w:b/>
          <w:bCs/>
          <w:color w:val="000000"/>
          <w:sz w:val="28"/>
          <w:szCs w:val="20"/>
        </w:rPr>
      </w:pPr>
    </w:p>
    <w:p w14:paraId="5502145F">
      <w:pPr>
        <w:pStyle w:val="2"/>
        <w:rPr>
          <w:rFonts w:ascii="Calibri" w:hAnsi="Calibri" w:eastAsia="黑体" w:cs="Times New Roman"/>
          <w:b/>
          <w:bCs/>
          <w:color w:val="000000"/>
          <w:sz w:val="28"/>
          <w:szCs w:val="20"/>
        </w:rPr>
        <w:sectPr>
          <w:footerReference r:id="rId8" w:type="first"/>
          <w:headerReference r:id="rId6" w:type="default"/>
          <w:footerReference r:id="rId7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396A5D81">
      <w:pPr>
        <w:keepNext/>
        <w:keepLines/>
        <w:outlineLvl w:val="2"/>
        <w:rPr>
          <w:rFonts w:hint="eastAsia" w:ascii="宋体" w:hAnsi="宋体" w:eastAsia="宋体" w:cs="宋体"/>
          <w:b w:val="0"/>
          <w:bCs w:val="0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b w:val="0"/>
          <w:bCs w:val="0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hint="eastAsia" w:ascii="宋体" w:hAnsi="宋体" w:eastAsia="宋体" w:cs="宋体"/>
          <w:b w:val="0"/>
          <w:bCs w:val="0"/>
          <w:spacing w:val="-14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  <w:r>
        <w:rPr>
          <w:rFonts w:hint="eastAsia" w:ascii="宋体" w:hAnsi="宋体" w:eastAsia="宋体" w:cs="宋体"/>
          <w:b w:val="0"/>
          <w:bCs w:val="0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3 </w:t>
      </w:r>
      <w:r>
        <w:rPr>
          <w:rFonts w:hint="eastAsia" w:ascii="宋体" w:hAnsi="宋体" w:eastAsia="宋体" w:cs="宋体"/>
          <w:b w:val="0"/>
          <w:bCs w:val="0"/>
          <w:spacing w:val="15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投</w:t>
      </w:r>
      <w:r>
        <w:rPr>
          <w:rFonts w:hint="eastAsia" w:ascii="宋体" w:hAnsi="宋体" w:eastAsia="宋体" w:cs="宋体"/>
          <w:b w:val="0"/>
          <w:bCs w:val="0"/>
          <w:spacing w:val="8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标人基本情况及</w:t>
      </w:r>
      <w:r>
        <w:rPr>
          <w:rFonts w:hint="eastAsia" w:ascii="宋体" w:hAnsi="宋体" w:eastAsia="宋体" w:cs="宋体"/>
          <w:b w:val="0"/>
          <w:bCs w:val="0"/>
          <w:spacing w:val="8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资产情况汇总</w:t>
      </w:r>
      <w:r>
        <w:rPr>
          <w:rFonts w:hint="eastAsia" w:ascii="宋体" w:hAnsi="宋体" w:eastAsia="宋体" w:cs="宋体"/>
          <w:b w:val="0"/>
          <w:bCs w:val="0"/>
          <w:spacing w:val="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</w:p>
    <w:p w14:paraId="0144CA54">
      <w:pPr>
        <w:keepNext/>
        <w:keepLines/>
        <w:outlineLvl w:val="3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hint="eastAsia"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投标人基本情况表</w:t>
      </w:r>
    </w:p>
    <w:tbl>
      <w:tblPr>
        <w:tblStyle w:val="112"/>
        <w:tblpPr w:leftFromText="180" w:rightFromText="180" w:vertAnchor="text" w:horzAnchor="page" w:tblpX="1053" w:tblpY="310"/>
        <w:tblOverlap w:val="never"/>
        <w:tblW w:w="9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 w14:paraId="4DE00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56" w:type="dxa"/>
          </w:tcPr>
          <w:p w14:paraId="467A997E">
            <w:pPr>
              <w:pStyle w:val="111"/>
              <w:spacing w:before="114"/>
              <w:ind w:left="720"/>
            </w:pPr>
            <w: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 w14:paraId="095B82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57DCA48F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 w14:paraId="4819903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4F0B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1956" w:type="dxa"/>
          </w:tcPr>
          <w:p w14:paraId="1A13248D">
            <w:pPr>
              <w:pStyle w:val="111"/>
              <w:spacing w:before="114"/>
              <w:ind w:left="720"/>
            </w:pPr>
            <w:r>
              <w:t xml:space="preserve">企业地址 </w:t>
            </w:r>
          </w:p>
        </w:tc>
        <w:tc>
          <w:tcPr>
            <w:tcW w:w="4680" w:type="dxa"/>
            <w:gridSpan w:val="4"/>
            <w:vAlign w:val="center"/>
          </w:tcPr>
          <w:p w14:paraId="4009A8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BA48AC5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联系人电话 </w:t>
            </w:r>
          </w:p>
        </w:tc>
        <w:tc>
          <w:tcPr>
            <w:tcW w:w="1510" w:type="dxa"/>
            <w:vAlign w:val="center"/>
          </w:tcPr>
          <w:p w14:paraId="7E3EED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16B4E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</w:tcPr>
          <w:p w14:paraId="4551FB39">
            <w:pPr>
              <w:pStyle w:val="111"/>
              <w:spacing w:before="111"/>
              <w:ind w:left="720"/>
            </w:pPr>
            <w:r>
              <w:t xml:space="preserve">企业性质 </w:t>
            </w:r>
          </w:p>
        </w:tc>
        <w:tc>
          <w:tcPr>
            <w:tcW w:w="4680" w:type="dxa"/>
            <w:gridSpan w:val="4"/>
            <w:vAlign w:val="center"/>
          </w:tcPr>
          <w:p w14:paraId="5B648F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22012E2">
            <w:pPr>
              <w:pStyle w:val="111"/>
              <w:spacing w:before="103"/>
              <w:ind w:left="154" w:right="26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注册时间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10" w:type="dxa"/>
            <w:vAlign w:val="center"/>
          </w:tcPr>
          <w:p w14:paraId="3FA783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E91A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956" w:type="dxa"/>
          </w:tcPr>
          <w:p w14:paraId="17C1A7A9">
            <w:pPr>
              <w:pStyle w:val="111"/>
              <w:spacing w:before="111"/>
              <w:ind w:left="509"/>
              <w:rPr>
                <w:highlight w:val="yellow"/>
              </w:rPr>
            </w:pPr>
            <w:r>
              <w:t xml:space="preserve">企业法人代表  </w:t>
            </w:r>
          </w:p>
        </w:tc>
        <w:tc>
          <w:tcPr>
            <w:tcW w:w="4680" w:type="dxa"/>
            <w:gridSpan w:val="4"/>
          </w:tcPr>
          <w:p w14:paraId="4B5F8599">
            <w:pPr>
              <w:pStyle w:val="5"/>
              <w:keepNext w:val="0"/>
              <w:keepLines w:val="0"/>
              <w:widowControl/>
              <w:shd w:val="clear" w:color="auto" w:fill="FFFFFF"/>
              <w:spacing w:before="0" w:after="0" w:line="450" w:lineRule="atLeast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310" w:type="dxa"/>
          </w:tcPr>
          <w:p w14:paraId="6D04B196">
            <w:pPr>
              <w:pStyle w:val="111"/>
              <w:spacing w:before="103"/>
              <w:ind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>企业资质</w:t>
            </w:r>
          </w:p>
        </w:tc>
        <w:tc>
          <w:tcPr>
            <w:tcW w:w="1510" w:type="dxa"/>
            <w:vAlign w:val="center"/>
          </w:tcPr>
          <w:p w14:paraId="475B8B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5A7F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3619303D">
            <w:pPr>
              <w:pStyle w:val="111"/>
              <w:spacing w:before="114"/>
              <w:ind w:left="720"/>
            </w:pPr>
            <w:r>
              <w:t xml:space="preserve">品牌区分 </w:t>
            </w:r>
          </w:p>
        </w:tc>
        <w:tc>
          <w:tcPr>
            <w:tcW w:w="7500" w:type="dxa"/>
            <w:gridSpan w:val="6"/>
          </w:tcPr>
          <w:p w14:paraId="3BAE0FF2">
            <w:pPr>
              <w:pStyle w:val="111"/>
              <w:spacing w:before="106"/>
              <w:ind w:left="401"/>
            </w:pPr>
            <w:r>
              <w:t xml:space="preserve"> </w:t>
            </w:r>
            <w:r>
              <w:rPr/>
              <w:sym w:font="Wingdings 2" w:char="00A3"/>
            </w:r>
            <w:r>
              <w:t xml:space="preserve">自产 </w:t>
            </w:r>
            <w:r>
              <w:rPr/>
              <w:sym w:font="Wingdings 2" w:char="00A3"/>
            </w:r>
            <w:r>
              <w:t xml:space="preserve">总代理 </w:t>
            </w:r>
            <w:r>
              <w:rPr/>
              <w:sym w:font="Wingdings 2" w:char="00A3"/>
            </w:r>
            <w:r>
              <w:t xml:space="preserve">代理  </w:t>
            </w:r>
            <w:r>
              <w:rPr/>
              <w:sym w:font="Wingdings 2" w:char="00A3"/>
            </w:r>
            <w:r>
              <w:t xml:space="preserve">经销 </w:t>
            </w:r>
          </w:p>
        </w:tc>
      </w:tr>
      <w:tr w14:paraId="1E453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7D05C8BF">
            <w:pPr>
              <w:pStyle w:val="111"/>
              <w:spacing w:before="178"/>
              <w:ind w:left="720"/>
            </w:pPr>
            <w:r>
              <w:t xml:space="preserve">品牌名称 </w:t>
            </w:r>
          </w:p>
        </w:tc>
        <w:tc>
          <w:tcPr>
            <w:tcW w:w="3583" w:type="dxa"/>
            <w:gridSpan w:val="3"/>
            <w:vAlign w:val="center"/>
          </w:tcPr>
          <w:p w14:paraId="454E744B">
            <w:pPr>
              <w:widowControl/>
              <w:rPr>
                <w:rFonts w:ascii="宋体" w:hAnsi="宋体" w:eastAsia="仿宋_GB2312"/>
                <w:kern w:val="0"/>
                <w:szCs w:val="21"/>
              </w:rPr>
            </w:pPr>
          </w:p>
        </w:tc>
        <w:tc>
          <w:tcPr>
            <w:tcW w:w="1097" w:type="dxa"/>
          </w:tcPr>
          <w:p w14:paraId="089ADBEF">
            <w:pPr>
              <w:pStyle w:val="111"/>
              <w:spacing w:before="15"/>
              <w:ind w:left="279"/>
            </w:pPr>
            <w:r>
              <w:rPr>
                <w:spacing w:val="-2"/>
              </w:rPr>
              <w:t>质量</w:t>
            </w:r>
            <w:r>
              <w:t xml:space="preserve"> </w:t>
            </w:r>
          </w:p>
          <w:p w14:paraId="38F7D920">
            <w:pPr>
              <w:pStyle w:val="111"/>
              <w:spacing w:before="30" w:line="277" w:lineRule="exact"/>
              <w:ind w:left="279"/>
            </w:pPr>
            <w:r>
              <w:rPr>
                <w:rFonts w:hint="eastAsia"/>
              </w:rPr>
              <w:t>体系</w:t>
            </w:r>
          </w:p>
        </w:tc>
        <w:tc>
          <w:tcPr>
            <w:tcW w:w="2820" w:type="dxa"/>
            <w:gridSpan w:val="2"/>
          </w:tcPr>
          <w:p w14:paraId="53E9DAB1">
            <w:pPr>
              <w:pStyle w:val="111"/>
              <w:spacing w:before="158"/>
              <w:jc w:val="center"/>
              <w:rPr>
                <w:sz w:val="24"/>
              </w:rPr>
            </w:pPr>
          </w:p>
        </w:tc>
      </w:tr>
      <w:tr w14:paraId="335D3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456" w:type="dxa"/>
            <w:gridSpan w:val="7"/>
          </w:tcPr>
          <w:p w14:paraId="0063BA57">
            <w:pPr>
              <w:pStyle w:val="111"/>
              <w:spacing w:before="149"/>
              <w:ind w:left="3345" w:right="3223"/>
              <w:jc w:val="center"/>
            </w:pPr>
            <w:r>
              <w:rPr>
                <w:rFonts w:hint="eastAsia"/>
                <w:szCs w:val="21"/>
              </w:rPr>
              <w:t>单位概况</w:t>
            </w:r>
          </w:p>
        </w:tc>
      </w:tr>
      <w:tr w14:paraId="6ECE5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956" w:type="dxa"/>
            <w:vAlign w:val="center"/>
          </w:tcPr>
          <w:p w14:paraId="1A7F5E6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Cs w:val="21"/>
              </w:rPr>
              <w:t>参保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职工总人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vAlign w:val="center"/>
          </w:tcPr>
          <w:p w14:paraId="516C369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30" w:type="dxa"/>
            <w:vAlign w:val="center"/>
          </w:tcPr>
          <w:p w14:paraId="4DE1BDA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Cs w:val="21"/>
              </w:rPr>
              <w:t>工程技术人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vAlign w:val="center"/>
          </w:tcPr>
          <w:p w14:paraId="590EE67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097" w:type="dxa"/>
            <w:vAlign w:val="center"/>
          </w:tcPr>
          <w:p w14:paraId="7957444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Cs w:val="21"/>
              </w:rPr>
              <w:t>生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产</w:t>
            </w:r>
            <w:r>
              <w:rPr>
                <w:rFonts w:hint="eastAsia" w:ascii="宋体" w:hAnsi="宋体" w:eastAsia="宋体" w:cs="宋体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vAlign w:val="center"/>
          </w:tcPr>
          <w:p w14:paraId="4637678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45DD2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956" w:type="dxa"/>
            <w:vAlign w:val="center"/>
          </w:tcPr>
          <w:p w14:paraId="2A1B389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vAlign w:val="center"/>
          </w:tcPr>
          <w:p w14:paraId="0DDABFC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14197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956" w:type="dxa"/>
            <w:vAlign w:val="center"/>
          </w:tcPr>
          <w:p w14:paraId="60569FD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vAlign w:val="center"/>
          </w:tcPr>
          <w:p w14:paraId="2D9B58CA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0FE72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956" w:type="dxa"/>
            <w:vAlign w:val="center"/>
          </w:tcPr>
          <w:p w14:paraId="1B730AB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Cs w:val="21"/>
              </w:rPr>
              <w:t>公</w:t>
            </w:r>
            <w:r>
              <w:rPr>
                <w:rFonts w:ascii="宋体" w:hAnsi="宋体" w:eastAsia="宋体" w:cs="宋体"/>
                <w:spacing w:val="-7"/>
                <w:szCs w:val="21"/>
              </w:rPr>
              <w:t>司</w:t>
            </w:r>
            <w:r>
              <w:rPr>
                <w:rFonts w:ascii="宋体" w:hAnsi="宋体" w:eastAsia="宋体" w:cs="宋体"/>
                <w:spacing w:val="-5"/>
                <w:szCs w:val="21"/>
              </w:rPr>
              <w:t>现有主要研发、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Cs w:val="21"/>
              </w:rPr>
              <w:t>实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vAlign w:val="center"/>
          </w:tcPr>
          <w:p w14:paraId="1C36C38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27D5C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956" w:type="dxa"/>
            <w:vAlign w:val="center"/>
          </w:tcPr>
          <w:p w14:paraId="5E0FE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vAlign w:val="center"/>
          </w:tcPr>
          <w:p w14:paraId="37D8D7C4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5BFB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062E87F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vAlign w:val="center"/>
          </w:tcPr>
          <w:p w14:paraId="2F1DFF56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45160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21206BEF">
            <w:pPr>
              <w:widowControl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关</w:t>
            </w:r>
            <w:r>
              <w:rPr>
                <w:rFonts w:ascii="宋体" w:hAnsi="宋体" w:eastAsia="宋体" w:cs="宋体"/>
                <w:spacing w:val="-3"/>
                <w:szCs w:val="21"/>
              </w:rPr>
              <w:t>人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vAlign w:val="center"/>
          </w:tcPr>
          <w:p w14:paraId="4107F0DC"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</w:tbl>
    <w:p w14:paraId="108F8C63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7100778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9756F36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3D8D3DE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27F4C72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92B9788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0561AF60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8F0A321">
      <w:pPr>
        <w:pStyle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4D6387F">
      <w:pPr>
        <w:pStyle w:val="2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hAnsi="宋体" w:eastAsia="宋体" w:cs="宋体"/>
          <w:spacing w:val="-7"/>
          <w:sz w:val="24"/>
          <w:szCs w:val="24"/>
        </w:rPr>
        <w:t xml:space="preserve"> </w:t>
      </w:r>
      <w:r>
        <w:rPr>
          <w:rFonts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hint="eastAsia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资产情况汇总表</w:t>
      </w:r>
    </w:p>
    <w:p w14:paraId="14935736">
      <w:pPr>
        <w:pStyle w:val="2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1287"/>
        <w:gridCol w:w="1288"/>
        <w:gridCol w:w="1290"/>
      </w:tblGrid>
      <w:tr w14:paraId="29288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449" w:type="dxa"/>
            <w:gridSpan w:val="4"/>
            <w:vAlign w:val="center"/>
          </w:tcPr>
          <w:p w14:paraId="36F67D10">
            <w:pPr>
              <w:spacing w:line="440" w:lineRule="exact"/>
              <w:jc w:val="center"/>
              <w:rPr>
                <w:rFonts w:ascii="宋体" w:hAnsi="宋体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  <w:u w:val="single"/>
              </w:rPr>
              <w:t xml:space="preserve">                   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公司资产情况汇总表</w:t>
            </w:r>
          </w:p>
        </w:tc>
      </w:tr>
      <w:tr w14:paraId="727B7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13AD907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注册资金（万元）</w:t>
            </w:r>
          </w:p>
        </w:tc>
        <w:tc>
          <w:tcPr>
            <w:tcW w:w="3865" w:type="dxa"/>
            <w:gridSpan w:val="3"/>
          </w:tcPr>
          <w:p w14:paraId="048B63A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1271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05083AC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实收资金（万元）</w:t>
            </w:r>
          </w:p>
        </w:tc>
        <w:tc>
          <w:tcPr>
            <w:tcW w:w="3865" w:type="dxa"/>
            <w:gridSpan w:val="3"/>
          </w:tcPr>
          <w:p w14:paraId="27C3827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390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3450AE9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年度资产情况</w:t>
            </w:r>
          </w:p>
        </w:tc>
        <w:tc>
          <w:tcPr>
            <w:tcW w:w="1287" w:type="dxa"/>
            <w:vAlign w:val="center"/>
          </w:tcPr>
          <w:p w14:paraId="164720D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41C48CB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2C57E8F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</w:tr>
      <w:tr w14:paraId="08B3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2ED956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流动资产（万元）</w:t>
            </w:r>
          </w:p>
        </w:tc>
        <w:tc>
          <w:tcPr>
            <w:tcW w:w="1287" w:type="dxa"/>
          </w:tcPr>
          <w:p w14:paraId="0F8980B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91C90D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7EDCBE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7D7D4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700FF4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非流动资产（万元）</w:t>
            </w:r>
          </w:p>
        </w:tc>
        <w:tc>
          <w:tcPr>
            <w:tcW w:w="1287" w:type="dxa"/>
          </w:tcPr>
          <w:p w14:paraId="7C4E340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F2F372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164A79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3784E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A170FD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营业收入（万元）</w:t>
            </w:r>
          </w:p>
        </w:tc>
        <w:tc>
          <w:tcPr>
            <w:tcW w:w="1287" w:type="dxa"/>
          </w:tcPr>
          <w:p w14:paraId="71C6D2C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3907D1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91CF8E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2948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FE782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年底资产总值（万元）</w:t>
            </w:r>
          </w:p>
        </w:tc>
        <w:tc>
          <w:tcPr>
            <w:tcW w:w="1287" w:type="dxa"/>
          </w:tcPr>
          <w:p w14:paraId="6F8CAB6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29904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35C2F6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78DE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64E1D9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年底负债总值（万元）</w:t>
            </w:r>
          </w:p>
        </w:tc>
        <w:tc>
          <w:tcPr>
            <w:tcW w:w="1287" w:type="dxa"/>
          </w:tcPr>
          <w:p w14:paraId="0DD10C4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7D1005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8080A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E33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68EC049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资产负债率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  %）</w:t>
            </w:r>
          </w:p>
        </w:tc>
        <w:tc>
          <w:tcPr>
            <w:tcW w:w="1287" w:type="dxa"/>
          </w:tcPr>
          <w:p w14:paraId="41791BB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E29869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A1DF8E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65B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AF268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净利润（万元）</w:t>
            </w:r>
          </w:p>
        </w:tc>
        <w:tc>
          <w:tcPr>
            <w:tcW w:w="1287" w:type="dxa"/>
          </w:tcPr>
          <w:p w14:paraId="30AD9A8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F0D5E3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E460E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A60F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B14B59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未分配利润（万元）</w:t>
            </w:r>
          </w:p>
        </w:tc>
        <w:tc>
          <w:tcPr>
            <w:tcW w:w="1287" w:type="dxa"/>
          </w:tcPr>
          <w:p w14:paraId="44871F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D3FDD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5BDB8A1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6E3B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5652DB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营运</w:t>
            </w: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金</w:t>
            </w:r>
          </w:p>
        </w:tc>
        <w:tc>
          <w:tcPr>
            <w:tcW w:w="1287" w:type="dxa"/>
          </w:tcPr>
          <w:p w14:paraId="5597CEC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BE36C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ECA030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0095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92BE73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（本年营业收入-上年营业收入）÷上年营业收入</w:t>
            </w:r>
          </w:p>
        </w:tc>
        <w:tc>
          <w:tcPr>
            <w:tcW w:w="1287" w:type="dxa"/>
          </w:tcPr>
          <w:p w14:paraId="14521BB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CFD590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4D217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</w:tbl>
    <w:p w14:paraId="31D18E00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4DAB8C93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264188AE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4321D444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10" w:type="first"/>
          <w:footerReference r:id="rId9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B20C6DF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附件4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保密承诺函</w:t>
      </w:r>
    </w:p>
    <w:p w14:paraId="4EBD3B8F">
      <w:pPr>
        <w:spacing w:line="240" w:lineRule="exact"/>
        <w:jc w:val="center"/>
        <w:rPr>
          <w:rFonts w:ascii="宋体" w:hAnsi="Calibri" w:eastAsia="宋体" w:cs="Times New Roman"/>
          <w:b/>
          <w:bCs/>
          <w:sz w:val="36"/>
          <w:szCs w:val="20"/>
        </w:rPr>
      </w:pPr>
    </w:p>
    <w:p w14:paraId="2FA216F9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0"/>
        </w:rPr>
        <w:t>项目名称：</w:t>
      </w:r>
      <w:r>
        <w:rPr>
          <w:rFonts w:hint="eastAsia" w:ascii="宋体" w:hAnsi="宋体" w:cs="宋体"/>
          <w:b/>
          <w:bCs/>
          <w:sz w:val="24"/>
          <w:szCs w:val="24"/>
          <w:highlight w:val="yellow"/>
          <w:u w:val="single"/>
          <w:lang w:val="en-US" w:eastAsia="zh-CN"/>
        </w:rPr>
        <w:t>造型线浇注冷却段通风系统更新技改项目</w:t>
      </w:r>
    </w:p>
    <w:p w14:paraId="2D225539">
      <w:pPr>
        <w:spacing w:line="360" w:lineRule="auto"/>
        <w:rPr>
          <w:rFonts w:ascii="宋体" w:hAnsi="Calibri" w:eastAsia="宋体" w:cs="Times New Roman"/>
          <w:b/>
          <w:bCs/>
          <w:sz w:val="24"/>
          <w:szCs w:val="20"/>
        </w:rPr>
      </w:pPr>
      <w:r>
        <w:rPr>
          <w:rFonts w:hint="eastAsia" w:ascii="宋体" w:hAnsi="宋体" w:eastAsia="宋体" w:cs="Times New Roman"/>
          <w:b/>
          <w:bCs/>
          <w:sz w:val="24"/>
          <w:szCs w:val="20"/>
        </w:rPr>
        <w:t>中国重汽集团济南动力有限公司：</w:t>
      </w:r>
    </w:p>
    <w:p w14:paraId="5C82D927">
      <w:pPr>
        <w:spacing w:line="360" w:lineRule="auto"/>
        <w:ind w:firstLine="48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我代表</w:t>
      </w:r>
      <w:r>
        <w:rPr>
          <w:rFonts w:hint="eastAsia" w:ascii="宋体" w:hAnsi="宋体" w:eastAsia="宋体" w:cs="Times New Roman"/>
          <w:sz w:val="24"/>
          <w:szCs w:val="20"/>
          <w:highlight w:val="none"/>
        </w:rPr>
        <w:t>（</w:t>
      </w:r>
      <w:r>
        <w:rPr>
          <w:rFonts w:hint="eastAsia" w:ascii="宋体" w:hAnsi="宋体" w:eastAsia="宋体" w:cs="Times New Roman"/>
          <w:sz w:val="24"/>
          <w:szCs w:val="20"/>
          <w:highlight w:val="none"/>
          <w:u w:val="single"/>
        </w:rPr>
        <w:t>投标单位名称</w:t>
      </w:r>
      <w:r>
        <w:rPr>
          <w:rFonts w:hint="eastAsia" w:ascii="宋体" w:hAnsi="宋体" w:eastAsia="宋体" w:cs="Times New Roman"/>
          <w:sz w:val="24"/>
          <w:szCs w:val="20"/>
        </w:rPr>
        <w:t>）对招标人的商业秘密作如下承诺：</w:t>
      </w:r>
    </w:p>
    <w:p w14:paraId="4898C179">
      <w:pPr>
        <w:spacing w:line="360" w:lineRule="auto"/>
        <w:ind w:left="479" w:leftChars="228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  <w:u w:val="single"/>
        </w:rPr>
        <w:t>无论是否中标、是否签署合同，对获得的招标人商业秘密（包括但不限于产品和/或装备的技术文件、制造文件、实验文件和销售及售后服务文件等，如报告、通知、记录、会议纪要、备忘录、图纸、草图、样品、模型、企业标准、软件；不论以何种形式提供，如光盘、磁盘、录像带、照片或其他表述，无论该信息是以口头还是书面方式还是何种语言提供、是否标识为保密，也无论该等信息储存于任何载体）承担保密责任。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</w:t>
      </w:r>
    </w:p>
    <w:p w14:paraId="516FF498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220D74DA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13932F6D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37E012EF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2B4417CC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2091268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58E2ADA7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09DE8234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69E11B6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0DB1FADE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7790580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677EDB6A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3745FBF5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34F442F6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</w:p>
    <w:p w14:paraId="5E34C75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投标人：（盖章）</w:t>
      </w:r>
    </w:p>
    <w:p w14:paraId="71CB54F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法定代表人（委托代理人）：（签字）</w:t>
      </w:r>
    </w:p>
    <w:p w14:paraId="7966A3D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311E6D5D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12" w:type="first"/>
          <w:footerReference r:id="rId11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47E1911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企业近年来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>同类项目业绩一览表</w:t>
      </w:r>
    </w:p>
    <w:p w14:paraId="2494935E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  <w:highlight w:val="none"/>
        </w:rPr>
        <w:t>项目名称：</w:t>
      </w:r>
      <w:r>
        <w:rPr>
          <w:rFonts w:hint="eastAsia" w:ascii="宋体" w:hAnsi="宋体" w:cs="Times New Roman"/>
          <w:color w:val="000000"/>
          <w:sz w:val="24"/>
          <w:szCs w:val="24"/>
          <w:highlight w:val="none"/>
          <w:u w:val="single"/>
          <w:lang w:eastAsia="zh-CN"/>
        </w:rPr>
        <w:t>造型线浇注冷却段通风系统更新技改项目</w:t>
      </w:r>
      <w:bookmarkStart w:id="11" w:name="_GoBack"/>
      <w:bookmarkEnd w:id="11"/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                                </w:t>
      </w:r>
    </w:p>
    <w:tbl>
      <w:tblPr>
        <w:tblStyle w:val="30"/>
        <w:tblW w:w="82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2082"/>
        <w:gridCol w:w="1355"/>
        <w:gridCol w:w="1320"/>
        <w:gridCol w:w="1023"/>
        <w:gridCol w:w="1590"/>
      </w:tblGrid>
      <w:tr w14:paraId="2008D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  <w:vAlign w:val="center"/>
          </w:tcPr>
          <w:p w14:paraId="72E65017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序号</w:t>
            </w:r>
          </w:p>
        </w:tc>
        <w:tc>
          <w:tcPr>
            <w:tcW w:w="2082" w:type="dxa"/>
            <w:vAlign w:val="center"/>
          </w:tcPr>
          <w:p w14:paraId="089B857C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采购单位</w:t>
            </w:r>
          </w:p>
        </w:tc>
        <w:tc>
          <w:tcPr>
            <w:tcW w:w="1355" w:type="dxa"/>
            <w:vAlign w:val="center"/>
          </w:tcPr>
          <w:p w14:paraId="515C94BA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项目名称</w:t>
            </w:r>
          </w:p>
          <w:p w14:paraId="67C283A0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（万元）</w:t>
            </w:r>
          </w:p>
        </w:tc>
        <w:tc>
          <w:tcPr>
            <w:tcW w:w="1320" w:type="dxa"/>
            <w:vAlign w:val="center"/>
          </w:tcPr>
          <w:p w14:paraId="2C408C15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合同金额</w:t>
            </w:r>
          </w:p>
        </w:tc>
        <w:tc>
          <w:tcPr>
            <w:tcW w:w="1023" w:type="dxa"/>
            <w:vAlign w:val="center"/>
          </w:tcPr>
          <w:p w14:paraId="434ADE3E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合同签订时间</w:t>
            </w:r>
          </w:p>
        </w:tc>
        <w:tc>
          <w:tcPr>
            <w:tcW w:w="1590" w:type="dxa"/>
            <w:vAlign w:val="center"/>
          </w:tcPr>
          <w:p w14:paraId="2A3CB77B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联系人及</w:t>
            </w:r>
          </w:p>
          <w:p w14:paraId="7657C40B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联系电话</w:t>
            </w:r>
          </w:p>
        </w:tc>
      </w:tr>
      <w:tr w14:paraId="1DF7A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0EFDE4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D2FCE8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E12269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495E849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A1218E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3534E8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A37C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40FD41C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4ED0B26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3757F33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441AD68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4A5E14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AC1070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6D936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294295F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A7F59A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29F355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30CECE3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08CA960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5EEAB7A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69FA7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4AAD445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423D2C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1D5A5BA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E7B38F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844212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8B8F0C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228A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4A079B7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0E348A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4A67A34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04F0E9B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2942C70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1DB390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032B9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CA2421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7CD530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1AF801A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376414B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57CBC4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D4ECD6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4180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39602B1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962314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7086CE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947593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135CD9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81D38C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64A9E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39E48CB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FF652E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77D7DB6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F0A17E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3143C60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1010842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03456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6660A6E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4F0685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35E01C8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71B2A2E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6D21806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94766F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DCA4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18297B0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A6119C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4A25CEA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776298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B23C46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2631C11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EAC3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3387FC3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2E490B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1591A80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0FE8210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74836D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86D283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14B19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10143E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3AA90C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7180948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CCE08E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37378ED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9704FC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3E7A6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297" w:type="dxa"/>
            <w:gridSpan w:val="3"/>
          </w:tcPr>
          <w:p w14:paraId="7D299EF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企业近年来</w:t>
            </w:r>
            <w:r>
              <w:rPr>
                <w:rFonts w:ascii="宋体" w:hAnsi="宋体" w:eastAsia="宋体" w:cs="宋体"/>
                <w:sz w:val="24"/>
                <w:szCs w:val="24"/>
              </w:rPr>
              <w:t>所有业绩合同总额汇总（必填）</w:t>
            </w:r>
          </w:p>
        </w:tc>
        <w:tc>
          <w:tcPr>
            <w:tcW w:w="1320" w:type="dxa"/>
          </w:tcPr>
          <w:p w14:paraId="40C4598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7AB43D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1055967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</w:tbl>
    <w:p w14:paraId="7915B601">
      <w:pPr>
        <w:spacing w:line="240" w:lineRule="atLeas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注：</w:t>
      </w:r>
      <w:r>
        <w:rPr>
          <w:rFonts w:hint="eastAsia" w:ascii="宋体" w:hAnsi="宋体" w:eastAsia="宋体" w:cs="宋体"/>
          <w:kern w:val="0"/>
          <w:sz w:val="24"/>
          <w:szCs w:val="20"/>
        </w:rPr>
        <w:t>提供</w:t>
      </w:r>
      <w:r>
        <w:rPr>
          <w:rFonts w:hint="eastAsia" w:ascii="宋体" w:hAnsi="宋体" w:cs="宋体"/>
          <w:kern w:val="0"/>
          <w:sz w:val="24"/>
          <w:szCs w:val="20"/>
          <w:lang w:val="en-US" w:eastAsia="zh-CN"/>
        </w:rPr>
        <w:t>企业近年来</w:t>
      </w:r>
      <w:r>
        <w:rPr>
          <w:rFonts w:hint="eastAsia" w:ascii="宋体" w:hAnsi="宋体" w:eastAsia="宋体" w:cs="宋体"/>
          <w:kern w:val="0"/>
          <w:sz w:val="24"/>
          <w:szCs w:val="20"/>
        </w:rPr>
        <w:t>同类产品的制造销售业绩（用户名单、联系方式）</w:t>
      </w:r>
      <w:r>
        <w:rPr>
          <w:rFonts w:hint="eastAsia" w:ascii="宋体" w:hAnsi="宋体" w:eastAsia="宋体" w:cs="Times New Roman"/>
          <w:sz w:val="24"/>
          <w:szCs w:val="20"/>
        </w:rPr>
        <w:t>，并附合同复印件。</w:t>
      </w:r>
      <w:r>
        <w:rPr>
          <w:rFonts w:hint="eastAsia" w:ascii="宋体" w:hAnsi="宋体" w:eastAsia="宋体" w:cs="宋体"/>
          <w:kern w:val="0"/>
          <w:sz w:val="24"/>
          <w:szCs w:val="20"/>
        </w:rPr>
        <w:t>该同类项目业绩一览表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</w:rPr>
        <w:t>必须如实填写，应全尽全</w:t>
      </w:r>
      <w:r>
        <w:rPr>
          <w:rFonts w:hint="eastAsia" w:ascii="宋体" w:hAnsi="宋体" w:eastAsia="宋体" w:cs="宋体"/>
          <w:kern w:val="0"/>
          <w:sz w:val="24"/>
          <w:szCs w:val="20"/>
        </w:rPr>
        <w:t>；一览表最终的所有业绩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</w:rPr>
        <w:t>合同总额汇总必填</w:t>
      </w:r>
      <w:r>
        <w:rPr>
          <w:rFonts w:hint="eastAsia" w:ascii="宋体" w:hAnsi="宋体" w:eastAsia="宋体" w:cs="宋体"/>
          <w:kern w:val="0"/>
          <w:sz w:val="24"/>
          <w:szCs w:val="20"/>
        </w:rPr>
        <w:t>，此项很重要，数据将影响现场评标专家组对投标单位的业绩考评。若未提供相应业绩证明，根据技术标评分规则，将影响现场评标专家组对投标单位业绩判定打分</w:t>
      </w:r>
      <w:r>
        <w:rPr>
          <w:rFonts w:hint="eastAsia" w:ascii="宋体" w:hAnsi="宋体" w:eastAsia="宋体" w:cs="Times New Roman"/>
          <w:sz w:val="24"/>
          <w:szCs w:val="20"/>
        </w:rPr>
        <w:t>。</w:t>
      </w:r>
    </w:p>
    <w:p w14:paraId="50F44EC1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477E2ED6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4ED790B9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69CCD8E9">
      <w:pPr>
        <w:pStyle w:val="2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</w:pPr>
    </w:p>
    <w:p w14:paraId="6F1262EF">
      <w:pP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br w:type="page"/>
      </w:r>
    </w:p>
    <w:p w14:paraId="7F7233A4">
      <w:pPr>
        <w:pStyle w:val="2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highlight w:val="none"/>
          <w:lang w:val="en-US" w:eastAsia="zh-CN"/>
        </w:rPr>
        <w:t>6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6439">
      <w:pPr>
        <w:numPr>
          <w:ilvl w:val="0"/>
          <w:numId w:val="15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344240B0">
      <w:pPr>
        <w:pStyle w:val="2"/>
        <w:numPr>
          <w:ilvl w:val="0"/>
          <w:numId w:val="0"/>
        </w:numPr>
      </w:pPr>
    </w:p>
    <w:p w14:paraId="589FEC2E">
      <w:pPr>
        <w:rPr>
          <w:rFonts w:ascii="宋体" w:hAnsi="宋体" w:eastAsia="宋体" w:cs="宋体"/>
          <w:color w:val="000000"/>
        </w:rPr>
      </w:pP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2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2"/>
      </w:pPr>
    </w:p>
    <w:p w14:paraId="7AAAB53F">
      <w:pPr>
        <w:pStyle w:val="2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1.“项目名称”和“采购形式编号”见投标须知前附表1.1；</w:t>
      </w:r>
    </w:p>
    <w:p w14:paraId="7A367765">
      <w:pPr>
        <w:pStyle w:val="2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“供货类别”填“直管单位非生产招标 / 工艺设备 / 工艺设备”，业务主管部门选择“工艺研究院”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。</w:t>
      </w:r>
    </w:p>
    <w:p w14:paraId="2B28AC05">
      <w:pPr>
        <w:pStyle w:val="2"/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2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7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7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6DCAB95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初始密码：scm@2022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2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2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2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6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18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AE670">
    <w:pPr>
      <w:pStyle w:val="18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2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7EC07B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0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No3hVj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EC07B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6EDD5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3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14137E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OQo78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4137E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84C72">
    <w:pPr>
      <w:pStyle w:val="18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4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F38329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d0knK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F38329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4BB72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5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2C7F0C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3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lHSZg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2C7F0C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682D1">
    <w:pPr>
      <w:pStyle w:val="18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6" name="文本框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B2A66B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4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lcrul8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B2A66B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48CDD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7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F51D4BA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5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dvdQP8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51D4BA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19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F124D">
    <w:pPr>
      <w:pStyle w:val="19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19"/>
    </w:pPr>
  </w:p>
  <w:p w14:paraId="3AC74D7F">
    <w:pPr>
      <w:pStyle w:val="1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52671"/>
    <w:multiLevelType w:val="singleLevel"/>
    <w:tmpl w:val="938526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AD79492"/>
    <w:multiLevelType w:val="singleLevel"/>
    <w:tmpl w:val="AAD79492"/>
    <w:lvl w:ilvl="0" w:tentative="0">
      <w:start w:val="1"/>
      <w:numFmt w:val="decimal"/>
      <w:suff w:val="nothing"/>
      <w:lvlText w:val="%1、"/>
      <w:lvlJc w:val="left"/>
      <w:pPr>
        <w:ind w:left="360" w:leftChars="0" w:firstLine="0" w:firstLineChars="0"/>
      </w:pPr>
    </w:lvl>
  </w:abstractNum>
  <w:abstractNum w:abstractNumId="2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3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6882CE3"/>
    <w:multiLevelType w:val="multilevel"/>
    <w:tmpl w:val="06882CE3"/>
    <w:lvl w:ilvl="0" w:tentative="0">
      <w:start w:val="1"/>
      <w:numFmt w:val="decimal"/>
      <w:pStyle w:val="75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6">
    <w:nsid w:val="178D3D0E"/>
    <w:multiLevelType w:val="multilevel"/>
    <w:tmpl w:val="178D3D0E"/>
    <w:lvl w:ilvl="0" w:tentative="0">
      <w:start w:val="1"/>
      <w:numFmt w:val="bullet"/>
      <w:pStyle w:val="91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7">
    <w:nsid w:val="1E7B065C"/>
    <w:multiLevelType w:val="multilevel"/>
    <w:tmpl w:val="1E7B065C"/>
    <w:lvl w:ilvl="0" w:tentative="0">
      <w:start w:val="1"/>
      <w:numFmt w:val="decimal"/>
      <w:pStyle w:val="96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8">
    <w:nsid w:val="3CF6EF77"/>
    <w:multiLevelType w:val="singleLevel"/>
    <w:tmpl w:val="3CF6EF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9">
    <w:nsid w:val="4CB32FC8"/>
    <w:multiLevelType w:val="multilevel"/>
    <w:tmpl w:val="4CB32FC8"/>
    <w:lvl w:ilvl="0" w:tentative="0">
      <w:start w:val="1"/>
      <w:numFmt w:val="upperLetter"/>
      <w:pStyle w:val="7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520018B0"/>
    <w:multiLevelType w:val="multilevel"/>
    <w:tmpl w:val="520018B0"/>
    <w:lvl w:ilvl="0" w:tentative="0">
      <w:start w:val="1"/>
      <w:numFmt w:val="decimal"/>
      <w:pStyle w:val="74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60F40FB"/>
    <w:multiLevelType w:val="multilevel"/>
    <w:tmpl w:val="560F40FB"/>
    <w:lvl w:ilvl="0" w:tentative="0">
      <w:start w:val="1"/>
      <w:numFmt w:val="lowerLetter"/>
      <w:pStyle w:val="101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56D20133"/>
    <w:multiLevelType w:val="multilevel"/>
    <w:tmpl w:val="56D20133"/>
    <w:lvl w:ilvl="0" w:tentative="0">
      <w:start w:val="1"/>
      <w:numFmt w:val="chineseCountingThousand"/>
      <w:pStyle w:val="7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3">
    <w:nsid w:val="656A6EAE"/>
    <w:multiLevelType w:val="multilevel"/>
    <w:tmpl w:val="656A6EAE"/>
    <w:lvl w:ilvl="0" w:tentative="0">
      <w:start w:val="1"/>
      <w:numFmt w:val="chineseCountingThousand"/>
      <w:pStyle w:val="7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0"/>
  </w:num>
  <w:num w:numId="5">
    <w:abstractNumId w:val="5"/>
  </w:num>
  <w:num w:numId="6">
    <w:abstractNumId w:val="6"/>
  </w:num>
  <w:num w:numId="7">
    <w:abstractNumId w:val="7"/>
  </w:num>
  <w:num w:numId="8">
    <w:abstractNumId w:val="1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0"/>
  </w:num>
  <w:num w:numId="13">
    <w:abstractNumId w:val="8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CC3DCA"/>
    <w:rsid w:val="02FE76EF"/>
    <w:rsid w:val="03F033B0"/>
    <w:rsid w:val="057C1D39"/>
    <w:rsid w:val="05891259"/>
    <w:rsid w:val="08633479"/>
    <w:rsid w:val="0CB51572"/>
    <w:rsid w:val="0E4D31E3"/>
    <w:rsid w:val="10DC2AA3"/>
    <w:rsid w:val="10FA7C8C"/>
    <w:rsid w:val="130B198F"/>
    <w:rsid w:val="14BD75F4"/>
    <w:rsid w:val="16A918E4"/>
    <w:rsid w:val="17D966D6"/>
    <w:rsid w:val="1AB74E22"/>
    <w:rsid w:val="1BC71D3B"/>
    <w:rsid w:val="1C59115B"/>
    <w:rsid w:val="1FB23E60"/>
    <w:rsid w:val="22C5630B"/>
    <w:rsid w:val="23EC0BA6"/>
    <w:rsid w:val="24701A48"/>
    <w:rsid w:val="268B0052"/>
    <w:rsid w:val="271B54AB"/>
    <w:rsid w:val="27743C90"/>
    <w:rsid w:val="29CA2459"/>
    <w:rsid w:val="2B271A58"/>
    <w:rsid w:val="2B6304A7"/>
    <w:rsid w:val="2CF6734C"/>
    <w:rsid w:val="2D663463"/>
    <w:rsid w:val="2EF96EE4"/>
    <w:rsid w:val="36254FE4"/>
    <w:rsid w:val="372F61E0"/>
    <w:rsid w:val="39322FCA"/>
    <w:rsid w:val="3A2760D9"/>
    <w:rsid w:val="3AB90991"/>
    <w:rsid w:val="3B706131"/>
    <w:rsid w:val="3E6F041E"/>
    <w:rsid w:val="4275481E"/>
    <w:rsid w:val="428B617A"/>
    <w:rsid w:val="433D7BDC"/>
    <w:rsid w:val="437E1813"/>
    <w:rsid w:val="45BD47FC"/>
    <w:rsid w:val="45CC5FB2"/>
    <w:rsid w:val="469011FB"/>
    <w:rsid w:val="46B75BA8"/>
    <w:rsid w:val="48C97955"/>
    <w:rsid w:val="49880C8F"/>
    <w:rsid w:val="4A8835F7"/>
    <w:rsid w:val="4B592E71"/>
    <w:rsid w:val="503668C0"/>
    <w:rsid w:val="52B9239A"/>
    <w:rsid w:val="54BD78FD"/>
    <w:rsid w:val="579144A1"/>
    <w:rsid w:val="58A86DDE"/>
    <w:rsid w:val="59154AD7"/>
    <w:rsid w:val="5ADF548D"/>
    <w:rsid w:val="5D5C60B4"/>
    <w:rsid w:val="63F04A69"/>
    <w:rsid w:val="66A50B1E"/>
    <w:rsid w:val="67B2063C"/>
    <w:rsid w:val="67C97AC3"/>
    <w:rsid w:val="67E30EC1"/>
    <w:rsid w:val="6A4E3B2B"/>
    <w:rsid w:val="6B481C3B"/>
    <w:rsid w:val="6C1331A3"/>
    <w:rsid w:val="6CA84BC1"/>
    <w:rsid w:val="6D3E4756"/>
    <w:rsid w:val="6E2A184F"/>
    <w:rsid w:val="6FC523EB"/>
    <w:rsid w:val="72895F2E"/>
    <w:rsid w:val="72C02EBE"/>
    <w:rsid w:val="72C507AD"/>
    <w:rsid w:val="72D028D8"/>
    <w:rsid w:val="745D47C3"/>
    <w:rsid w:val="75D84470"/>
    <w:rsid w:val="76AC3757"/>
    <w:rsid w:val="7CB93F8E"/>
    <w:rsid w:val="7CF66B46"/>
    <w:rsid w:val="7D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7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69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43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77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7">
    <w:name w:val="heading 5"/>
    <w:basedOn w:val="1"/>
    <w:next w:val="1"/>
    <w:link w:val="78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50"/>
    <w:qFormat/>
    <w:uiPriority w:val="0"/>
    <w:rPr>
      <w:rFonts w:ascii="宋体" w:hAnsi="Courier New"/>
    </w:rPr>
  </w:style>
  <w:style w:type="paragraph" w:styleId="8">
    <w:name w:val="E-mail Signature"/>
    <w:basedOn w:val="1"/>
    <w:link w:val="104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9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0">
    <w:name w:val="Document Map"/>
    <w:basedOn w:val="1"/>
    <w:link w:val="93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1">
    <w:name w:val="annotation text"/>
    <w:basedOn w:val="1"/>
    <w:link w:val="45"/>
    <w:qFormat/>
    <w:uiPriority w:val="99"/>
    <w:pPr>
      <w:jc w:val="left"/>
    </w:pPr>
  </w:style>
  <w:style w:type="paragraph" w:styleId="12">
    <w:name w:val="Body Text"/>
    <w:basedOn w:val="1"/>
    <w:link w:val="41"/>
    <w:semiHidden/>
    <w:qFormat/>
    <w:uiPriority w:val="98"/>
    <w:rPr>
      <w:rFonts w:ascii="仿宋_GB2312" w:eastAsia="仿宋_GB2312"/>
      <w:sz w:val="32"/>
    </w:rPr>
  </w:style>
  <w:style w:type="paragraph" w:styleId="13">
    <w:name w:val="Body Text Indent"/>
    <w:basedOn w:val="1"/>
    <w:next w:val="1"/>
    <w:link w:val="48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4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5">
    <w:name w:val="Date"/>
    <w:basedOn w:val="1"/>
    <w:next w:val="1"/>
    <w:link w:val="87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6">
    <w:name w:val="Body Text Indent 2"/>
    <w:basedOn w:val="1"/>
    <w:link w:val="86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7">
    <w:name w:val="Balloon Text"/>
    <w:basedOn w:val="1"/>
    <w:link w:val="47"/>
    <w:semiHidden/>
    <w:qFormat/>
    <w:uiPriority w:val="0"/>
    <w:rPr>
      <w:sz w:val="18"/>
      <w:szCs w:val="18"/>
    </w:rPr>
  </w:style>
  <w:style w:type="paragraph" w:styleId="18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5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1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2">
    <w:name w:val="Body Text Indent 3"/>
    <w:basedOn w:val="1"/>
    <w:link w:val="83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3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Message Header"/>
    <w:basedOn w:val="1"/>
    <w:link w:val="108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6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7">
    <w:name w:val="Title"/>
    <w:basedOn w:val="1"/>
    <w:next w:val="1"/>
    <w:link w:val="70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8">
    <w:name w:val="annotation subject"/>
    <w:basedOn w:val="11"/>
    <w:next w:val="11"/>
    <w:link w:val="53"/>
    <w:semiHidden/>
    <w:qFormat/>
    <w:uiPriority w:val="98"/>
    <w:rPr>
      <w:b/>
      <w:bCs/>
    </w:rPr>
  </w:style>
  <w:style w:type="paragraph" w:styleId="29">
    <w:name w:val="Body Text First Indent 2"/>
    <w:basedOn w:val="13"/>
    <w:next w:val="24"/>
    <w:qFormat/>
    <w:uiPriority w:val="0"/>
    <w:pPr>
      <w:spacing w:line="276" w:lineRule="auto"/>
      <w:ind w:left="200" w:firstLine="200" w:firstLineChars="200"/>
      <w:jc w:val="left"/>
    </w:p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semiHidden/>
    <w:qFormat/>
    <w:uiPriority w:val="98"/>
    <w:rPr>
      <w:b/>
    </w:rPr>
  </w:style>
  <w:style w:type="character" w:styleId="34">
    <w:name w:val="page number"/>
    <w:basedOn w:val="32"/>
    <w:semiHidden/>
    <w:qFormat/>
    <w:uiPriority w:val="0"/>
  </w:style>
  <w:style w:type="character" w:styleId="35">
    <w:name w:val="FollowedHyperlink"/>
    <w:semiHidden/>
    <w:qFormat/>
    <w:uiPriority w:val="98"/>
    <w:rPr>
      <w:color w:val="800080"/>
      <w:u w:val="single"/>
    </w:rPr>
  </w:style>
  <w:style w:type="character" w:styleId="36">
    <w:name w:val="Emphasis"/>
    <w:semiHidden/>
    <w:qFormat/>
    <w:uiPriority w:val="98"/>
    <w:rPr>
      <w:i/>
      <w:iCs/>
    </w:rPr>
  </w:style>
  <w:style w:type="character" w:styleId="37">
    <w:name w:val="Hyperlink"/>
    <w:basedOn w:val="32"/>
    <w:qFormat/>
    <w:uiPriority w:val="99"/>
    <w:rPr>
      <w:rFonts w:cs="Times New Roman"/>
      <w:color w:val="1F4F88"/>
      <w:u w:val="none"/>
    </w:rPr>
  </w:style>
  <w:style w:type="character" w:styleId="38">
    <w:name w:val="annotation reference"/>
    <w:semiHidden/>
    <w:qFormat/>
    <w:uiPriority w:val="98"/>
    <w:rPr>
      <w:sz w:val="21"/>
      <w:szCs w:val="21"/>
    </w:rPr>
  </w:style>
  <w:style w:type="character" w:customStyle="1" w:styleId="39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0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正文文本 字符"/>
    <w:link w:val="1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2">
    <w:name w:val="页脚 字符"/>
    <w:link w:val="18"/>
    <w:semiHidden/>
    <w:qFormat/>
    <w:uiPriority w:val="0"/>
    <w:rPr>
      <w:kern w:val="2"/>
      <w:sz w:val="18"/>
      <w:szCs w:val="18"/>
    </w:rPr>
  </w:style>
  <w:style w:type="character" w:customStyle="1" w:styleId="43">
    <w:name w:val="标题 3 字符"/>
    <w:link w:val="5"/>
    <w:semiHidden/>
    <w:qFormat/>
    <w:uiPriority w:val="0"/>
    <w:rPr>
      <w:b/>
      <w:bCs/>
      <w:kern w:val="2"/>
      <w:sz w:val="32"/>
      <w:szCs w:val="32"/>
    </w:rPr>
  </w:style>
  <w:style w:type="character" w:customStyle="1" w:styleId="44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5">
    <w:name w:val="批注文字 字符"/>
    <w:link w:val="11"/>
    <w:qFormat/>
    <w:uiPriority w:val="99"/>
    <w:rPr>
      <w:kern w:val="2"/>
      <w:sz w:val="21"/>
    </w:rPr>
  </w:style>
  <w:style w:type="character" w:customStyle="1" w:styleId="46">
    <w:name w:val="apple-converted-space"/>
    <w:basedOn w:val="32"/>
    <w:semiHidden/>
    <w:qFormat/>
    <w:uiPriority w:val="98"/>
  </w:style>
  <w:style w:type="character" w:customStyle="1" w:styleId="47">
    <w:name w:val="批注框文本 字符"/>
    <w:link w:val="17"/>
    <w:semiHidden/>
    <w:qFormat/>
    <w:uiPriority w:val="98"/>
    <w:rPr>
      <w:kern w:val="2"/>
      <w:sz w:val="18"/>
      <w:szCs w:val="18"/>
    </w:rPr>
  </w:style>
  <w:style w:type="character" w:customStyle="1" w:styleId="48">
    <w:name w:val="正文文本缩进 字符"/>
    <w:link w:val="13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49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0">
    <w:name w:val="纯文本 字符1"/>
    <w:link w:val="2"/>
    <w:semiHidden/>
    <w:qFormat/>
    <w:uiPriority w:val="0"/>
    <w:rPr>
      <w:rFonts w:ascii="宋体" w:hAnsi="Courier New"/>
      <w:kern w:val="2"/>
      <w:sz w:val="21"/>
    </w:rPr>
  </w:style>
  <w:style w:type="character" w:customStyle="1" w:styleId="51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2">
    <w:name w:val="页眉 字符"/>
    <w:link w:val="19"/>
    <w:semiHidden/>
    <w:qFormat/>
    <w:uiPriority w:val="0"/>
    <w:rPr>
      <w:kern w:val="2"/>
      <w:sz w:val="18"/>
      <w:szCs w:val="18"/>
    </w:rPr>
  </w:style>
  <w:style w:type="character" w:customStyle="1" w:styleId="53">
    <w:name w:val="批注主题 字符"/>
    <w:link w:val="28"/>
    <w:semiHidden/>
    <w:qFormat/>
    <w:uiPriority w:val="98"/>
    <w:rPr>
      <w:b/>
      <w:bCs/>
      <w:kern w:val="2"/>
      <w:sz w:val="21"/>
    </w:rPr>
  </w:style>
  <w:style w:type="character" w:customStyle="1" w:styleId="54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5">
    <w:name w:val="HTML Markup"/>
    <w:semiHidden/>
    <w:qFormat/>
    <w:uiPriority w:val="98"/>
    <w:rPr>
      <w:vanish/>
      <w:color w:val="FF0000"/>
    </w:rPr>
  </w:style>
  <w:style w:type="character" w:customStyle="1" w:styleId="56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正文文本缩进 Char"/>
    <w:link w:val="58"/>
    <w:semiHidden/>
    <w:qFormat/>
    <w:uiPriority w:val="98"/>
    <w:rPr>
      <w:kern w:val="2"/>
      <w:sz w:val="21"/>
    </w:rPr>
  </w:style>
  <w:style w:type="paragraph" w:customStyle="1" w:styleId="58">
    <w:name w:val="正文文本缩进1"/>
    <w:basedOn w:val="1"/>
    <w:link w:val="57"/>
    <w:semiHidden/>
    <w:qFormat/>
    <w:uiPriority w:val="98"/>
    <w:pPr>
      <w:spacing w:after="120"/>
      <w:ind w:left="420" w:leftChars="200"/>
    </w:pPr>
  </w:style>
  <w:style w:type="paragraph" w:customStyle="1" w:styleId="59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0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1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2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3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6">
    <w:name w:val="style61"/>
    <w:semiHidden/>
    <w:qFormat/>
    <w:uiPriority w:val="98"/>
  </w:style>
  <w:style w:type="character" w:customStyle="1" w:styleId="67">
    <w:name w:val="标题 1 字符"/>
    <w:basedOn w:val="32"/>
    <w:link w:val="3"/>
    <w:semiHidden/>
    <w:qFormat/>
    <w:uiPriority w:val="0"/>
    <w:rPr>
      <w:b/>
      <w:bCs/>
      <w:kern w:val="44"/>
      <w:sz w:val="44"/>
      <w:szCs w:val="44"/>
    </w:rPr>
  </w:style>
  <w:style w:type="paragraph" w:customStyle="1" w:styleId="68">
    <w:name w:val="TOC 标题1"/>
    <w:basedOn w:val="3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9">
    <w:name w:val="标题 2 字符"/>
    <w:basedOn w:val="32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0">
    <w:name w:val="标题 字符"/>
    <w:basedOn w:val="32"/>
    <w:link w:val="27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1">
    <w:name w:val="章节"/>
    <w:basedOn w:val="2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2">
    <w:name w:val="一级标题"/>
    <w:basedOn w:val="2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3">
    <w:name w:val="（二）级标题"/>
    <w:basedOn w:val="2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4">
    <w:name w:val="3级标题"/>
    <w:basedOn w:val="2"/>
    <w:link w:val="102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5">
    <w:name w:val="（4）级标题"/>
    <w:basedOn w:val="2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6">
    <w:name w:val="标书正文"/>
    <w:basedOn w:val="2"/>
    <w:link w:val="97"/>
    <w:qFormat/>
    <w:uiPriority w:val="9"/>
    <w:pPr>
      <w:spacing w:line="360" w:lineRule="auto"/>
      <w:jc w:val="left"/>
    </w:pPr>
  </w:style>
  <w:style w:type="character" w:customStyle="1" w:styleId="77">
    <w:name w:val="标题 4 字符"/>
    <w:basedOn w:val="32"/>
    <w:link w:val="6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8">
    <w:name w:val="标题 5 字符"/>
    <w:basedOn w:val="32"/>
    <w:link w:val="7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79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0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1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2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3">
    <w:name w:val="正文文本缩进 3 字符"/>
    <w:basedOn w:val="32"/>
    <w:link w:val="22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4">
    <w:name w:val="_Style 4"/>
    <w:basedOn w:val="3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6">
    <w:name w:val="正文文本缩进 2 字符"/>
    <w:basedOn w:val="32"/>
    <w:link w:val="16"/>
    <w:semiHidden/>
    <w:qFormat/>
    <w:uiPriority w:val="0"/>
    <w:rPr>
      <w:sz w:val="24"/>
    </w:rPr>
  </w:style>
  <w:style w:type="character" w:customStyle="1" w:styleId="87">
    <w:name w:val="日期 字符"/>
    <w:basedOn w:val="32"/>
    <w:link w:val="15"/>
    <w:semiHidden/>
    <w:qFormat/>
    <w:uiPriority w:val="0"/>
    <w:rPr>
      <w:sz w:val="24"/>
    </w:rPr>
  </w:style>
  <w:style w:type="paragraph" w:customStyle="1" w:styleId="88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89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0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1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2">
    <w:name w:val="文档结构图 字符"/>
    <w:basedOn w:val="32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3">
    <w:name w:val="文档结构图 字符1"/>
    <w:basedOn w:val="32"/>
    <w:link w:val="10"/>
    <w:semiHidden/>
    <w:qFormat/>
    <w:uiPriority w:val="0"/>
    <w:rPr>
      <w:rFonts w:ascii="宋体"/>
      <w:sz w:val="18"/>
      <w:szCs w:val="18"/>
    </w:rPr>
  </w:style>
  <w:style w:type="paragraph" w:customStyle="1" w:styleId="94">
    <w:name w:val="表格"/>
    <w:basedOn w:val="1"/>
    <w:link w:val="95"/>
    <w:qFormat/>
    <w:uiPriority w:val="10"/>
    <w:rPr>
      <w:rFonts w:ascii="宋体" w:hAnsi="宋体"/>
      <w:szCs w:val="30"/>
    </w:rPr>
  </w:style>
  <w:style w:type="character" w:customStyle="1" w:styleId="95">
    <w:name w:val="表格 字符"/>
    <w:basedOn w:val="32"/>
    <w:link w:val="94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6">
    <w:name w:val="5）级标题"/>
    <w:basedOn w:val="76"/>
    <w:link w:val="98"/>
    <w:qFormat/>
    <w:uiPriority w:val="11"/>
    <w:pPr>
      <w:numPr>
        <w:ilvl w:val="0"/>
        <w:numId w:val="7"/>
      </w:numPr>
      <w:ind w:firstLine="0"/>
    </w:pPr>
  </w:style>
  <w:style w:type="character" w:customStyle="1" w:styleId="97">
    <w:name w:val="标书正文 字符"/>
    <w:basedOn w:val="50"/>
    <w:link w:val="76"/>
    <w:qFormat/>
    <w:uiPriority w:val="9"/>
    <w:rPr>
      <w:rFonts w:ascii="宋体" w:hAnsi="Courier New"/>
      <w:kern w:val="2"/>
      <w:sz w:val="21"/>
    </w:rPr>
  </w:style>
  <w:style w:type="character" w:customStyle="1" w:styleId="98">
    <w:name w:val="5）级标题 字符"/>
    <w:basedOn w:val="97"/>
    <w:link w:val="96"/>
    <w:qFormat/>
    <w:uiPriority w:val="11"/>
    <w:rPr>
      <w:rFonts w:ascii="宋体" w:hAnsi="Courier New"/>
      <w:kern w:val="2"/>
      <w:sz w:val="21"/>
    </w:rPr>
  </w:style>
  <w:style w:type="paragraph" w:customStyle="1" w:styleId="99">
    <w:name w:val="样式 标题 4 + 段前: 5 磅 段后: 5 磅 行距: 单倍行距"/>
    <w:next w:val="23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0">
    <w:name w:val="Subtle Emphasis"/>
    <w:basedOn w:val="32"/>
    <w:qFormat/>
    <w:uiPriority w:val="19"/>
    <w:rPr>
      <w:rFonts w:eastAsia="宋体"/>
      <w:i/>
      <w:iCs/>
      <w:color w:val="auto"/>
      <w:sz w:val="21"/>
    </w:rPr>
  </w:style>
  <w:style w:type="paragraph" w:customStyle="1" w:styleId="101">
    <w:name w:val="⑥级标题"/>
    <w:basedOn w:val="74"/>
    <w:link w:val="103"/>
    <w:qFormat/>
    <w:uiPriority w:val="12"/>
    <w:pPr>
      <w:numPr>
        <w:numId w:val="8"/>
      </w:numPr>
    </w:pPr>
  </w:style>
  <w:style w:type="character" w:customStyle="1" w:styleId="102">
    <w:name w:val="3级标题 字符"/>
    <w:basedOn w:val="50"/>
    <w:link w:val="74"/>
    <w:qFormat/>
    <w:uiPriority w:val="3"/>
    <w:rPr>
      <w:rFonts w:ascii="宋体" w:hAnsi="Courier New"/>
      <w:b/>
      <w:kern w:val="2"/>
      <w:sz w:val="21"/>
    </w:rPr>
  </w:style>
  <w:style w:type="character" w:customStyle="1" w:styleId="103">
    <w:name w:val="⑥级标题 字符"/>
    <w:basedOn w:val="102"/>
    <w:link w:val="101"/>
    <w:qFormat/>
    <w:uiPriority w:val="12"/>
    <w:rPr>
      <w:rFonts w:ascii="宋体" w:hAnsi="Courier New"/>
      <w:kern w:val="2"/>
      <w:sz w:val="21"/>
    </w:rPr>
  </w:style>
  <w:style w:type="character" w:customStyle="1" w:styleId="104">
    <w:name w:val="电子邮件签名 字符"/>
    <w:link w:val="8"/>
    <w:semiHidden/>
    <w:qFormat/>
    <w:locked/>
    <w:uiPriority w:val="99"/>
    <w:rPr>
      <w:sz w:val="21"/>
      <w:szCs w:val="21"/>
    </w:rPr>
  </w:style>
  <w:style w:type="character" w:customStyle="1" w:styleId="105">
    <w:name w:val="电子邮件签名 字符1"/>
    <w:basedOn w:val="32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6">
    <w:name w:val="HR正文 Char"/>
    <w:link w:val="107"/>
    <w:qFormat/>
    <w:uiPriority w:val="0"/>
    <w:rPr>
      <w:kern w:val="2"/>
      <w:sz w:val="24"/>
      <w:szCs w:val="24"/>
    </w:rPr>
  </w:style>
  <w:style w:type="paragraph" w:customStyle="1" w:styleId="107">
    <w:name w:val="HR正文"/>
    <w:basedOn w:val="1"/>
    <w:link w:val="106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8">
    <w:name w:val="信息标题 字符"/>
    <w:link w:val="25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09">
    <w:name w:val="信息标题 字符1"/>
    <w:basedOn w:val="32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0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1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header" Target="header4.xml"/><Relationship Id="rId13" Type="http://schemas.openxmlformats.org/officeDocument/2006/relationships/header" Target="header3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16</Pages>
  <Words>4704</Words>
  <Characters>4992</Characters>
  <Lines>127</Lines>
  <Paragraphs>35</Paragraphs>
  <TotalTime>3</TotalTime>
  <ScaleCrop>false</ScaleCrop>
  <LinksUpToDate>false</LinksUpToDate>
  <CharactersWithSpaces>6495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年少轻狂</cp:lastModifiedBy>
  <cp:lastPrinted>2020-06-28T02:28:00Z</cp:lastPrinted>
  <dcterms:modified xsi:type="dcterms:W3CDTF">2025-09-28T08:07:58Z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eyJoZGlkIjoiZTZkNDE3ZGE4Mjk4YmFlZDAwMWNlODJlYzdjMzk3YmQiLCJ1c2VySWQiOiI4MjIwMDM3MTEifQ==</vt:lpwstr>
  </property>
</Properties>
</file>