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9513" w14:textId="7C774E5A" w:rsidR="00334059" w:rsidRPr="00967850" w:rsidRDefault="00334059" w:rsidP="00334059">
      <w:pPr>
        <w:pStyle w:val="1"/>
        <w:rPr>
          <w:rFonts w:ascii="宋体" w:hAnsi="宋体"/>
        </w:rPr>
      </w:pPr>
      <w:bookmarkStart w:id="0" w:name="_Toc149208199"/>
      <w:r w:rsidRPr="00967850">
        <w:rPr>
          <w:rFonts w:ascii="宋体" w:hAnsi="宋体" w:hint="eastAsia"/>
        </w:rPr>
        <w:t>招标公告</w:t>
      </w:r>
      <w:bookmarkEnd w:id="0"/>
    </w:p>
    <w:p w14:paraId="0805BF1F" w14:textId="796E4503" w:rsidR="000E270F" w:rsidRPr="0080689A" w:rsidRDefault="000E270F" w:rsidP="000E270F">
      <w:pPr>
        <w:jc w:val="center"/>
        <w:rPr>
          <w:rFonts w:ascii="宋体" w:hAnsi="宋体"/>
          <w:sz w:val="24"/>
          <w:szCs w:val="32"/>
        </w:rPr>
      </w:pPr>
      <w:r w:rsidRPr="0080689A">
        <w:rPr>
          <w:rFonts w:ascii="宋体" w:hAnsi="宋体" w:hint="eastAsia"/>
          <w:sz w:val="24"/>
          <w:szCs w:val="32"/>
        </w:rPr>
        <w:t>（项目编号：</w:t>
      </w:r>
      <w:r w:rsidR="002B77A1" w:rsidRPr="002B77A1">
        <w:rPr>
          <w:rFonts w:ascii="宋体" w:hAnsi="宋体"/>
          <w:sz w:val="24"/>
          <w:szCs w:val="32"/>
        </w:rPr>
        <w:t>CGZX2024010167</w:t>
      </w:r>
      <w:r w:rsidRPr="0080689A">
        <w:rPr>
          <w:rFonts w:ascii="宋体" w:hAnsi="宋体" w:hint="eastAsia"/>
          <w:sz w:val="24"/>
          <w:szCs w:val="32"/>
        </w:rPr>
        <w:t>）</w:t>
      </w:r>
    </w:p>
    <w:p w14:paraId="4AE3E68C" w14:textId="77777777" w:rsidR="00334059" w:rsidRPr="00967850" w:rsidRDefault="00334059" w:rsidP="00334059">
      <w:pPr>
        <w:rPr>
          <w:rFonts w:ascii="宋体" w:hAnsi="宋体"/>
        </w:rPr>
      </w:pPr>
      <w:bookmarkStart w:id="1" w:name="_Toc17817321"/>
    </w:p>
    <w:p w14:paraId="2410713D" w14:textId="77777777" w:rsidR="00334059" w:rsidRPr="00967850" w:rsidRDefault="00334059" w:rsidP="00334059">
      <w:pPr>
        <w:widowControl/>
        <w:adjustRightInd w:val="0"/>
        <w:snapToGrid w:val="0"/>
        <w:spacing w:line="360" w:lineRule="auto"/>
        <w:jc w:val="left"/>
        <w:rPr>
          <w:rFonts w:ascii="宋体" w:hAnsi="宋体" w:cs="宋体"/>
          <w:b/>
          <w:kern w:val="0"/>
          <w:sz w:val="24"/>
          <w:lang w:bidi="en-US"/>
        </w:rPr>
      </w:pPr>
      <w:r w:rsidRPr="00967850">
        <w:rPr>
          <w:rFonts w:ascii="宋体" w:hAnsi="宋体" w:cs="宋体" w:hint="eastAsia"/>
          <w:b/>
          <w:kern w:val="0"/>
          <w:sz w:val="24"/>
          <w:lang w:bidi="en-US"/>
        </w:rPr>
        <w:t>1.招标条件</w:t>
      </w:r>
    </w:p>
    <w:p w14:paraId="25D4E59D" w14:textId="52576413" w:rsidR="00334059" w:rsidRPr="00967850" w:rsidRDefault="00AE73A6" w:rsidP="00AE73A6">
      <w:pPr>
        <w:widowControl/>
        <w:adjustRightInd w:val="0"/>
        <w:snapToGrid w:val="0"/>
        <w:spacing w:line="360" w:lineRule="auto"/>
        <w:ind w:firstLineChars="200" w:firstLine="480"/>
        <w:rPr>
          <w:rFonts w:ascii="宋体" w:hAnsi="宋体" w:cs="宋体"/>
          <w:kern w:val="0"/>
          <w:sz w:val="24"/>
          <w:lang w:bidi="en-US"/>
        </w:rPr>
      </w:pPr>
      <w:r w:rsidRPr="00AE73A6">
        <w:rPr>
          <w:rFonts w:ascii="宋体" w:hAnsi="宋体" w:cs="宋体" w:hint="eastAsia"/>
          <w:kern w:val="0"/>
          <w:sz w:val="24"/>
          <w:u w:val="single"/>
          <w:lang w:bidi="en-US"/>
        </w:rPr>
        <w:t>新能源产品试验检测中心（一期）技改项目</w:t>
      </w:r>
      <w:r w:rsidR="001871B4">
        <w:rPr>
          <w:rFonts w:ascii="宋体" w:hAnsi="宋体" w:cs="宋体" w:hint="eastAsia"/>
          <w:kern w:val="0"/>
          <w:sz w:val="24"/>
          <w:u w:val="single"/>
          <w:lang w:bidi="en-US"/>
        </w:rPr>
        <w:t>加氢站</w:t>
      </w:r>
      <w:r>
        <w:rPr>
          <w:rFonts w:ascii="宋体" w:hAnsi="宋体" w:cs="宋体" w:hint="eastAsia"/>
          <w:kern w:val="0"/>
          <w:sz w:val="24"/>
          <w:u w:val="single"/>
          <w:lang w:bidi="en-US"/>
        </w:rPr>
        <w:t>、</w:t>
      </w:r>
      <w:r w:rsidR="0094201C" w:rsidRPr="00967850">
        <w:rPr>
          <w:rFonts w:ascii="宋体" w:hAnsi="宋体" w:cs="宋体" w:hint="eastAsia"/>
          <w:kern w:val="0"/>
          <w:sz w:val="24"/>
          <w:u w:val="single"/>
          <w:lang w:bidi="en-US"/>
        </w:rPr>
        <w:t>济南商用车制造公司整车入库检验作业区新建大棚技改项目</w:t>
      </w:r>
      <w:r w:rsidR="00EE285E">
        <w:rPr>
          <w:rFonts w:ascii="宋体" w:hAnsi="宋体" w:cs="宋体" w:hint="eastAsia"/>
          <w:kern w:val="0"/>
          <w:sz w:val="24"/>
          <w:u w:val="single"/>
          <w:lang w:bidi="en-US"/>
        </w:rPr>
        <w:t>及</w:t>
      </w:r>
      <w:r w:rsidR="0094201C" w:rsidRPr="00967850">
        <w:rPr>
          <w:rFonts w:ascii="宋体" w:hAnsi="宋体" w:cs="宋体" w:hint="eastAsia"/>
          <w:kern w:val="0"/>
          <w:sz w:val="24"/>
          <w:u w:val="single"/>
          <w:lang w:bidi="en-US"/>
        </w:rPr>
        <w:t>中重卡高端防腐技改项目</w:t>
      </w:r>
      <w:r w:rsidR="00EE285E">
        <w:rPr>
          <w:rFonts w:ascii="宋体" w:hAnsi="宋体" w:cs="宋体" w:hint="eastAsia"/>
          <w:kern w:val="0"/>
          <w:sz w:val="24"/>
          <w:u w:val="single"/>
          <w:lang w:bidi="en-US"/>
        </w:rPr>
        <w:t>、</w:t>
      </w:r>
      <w:r w:rsidR="0094201C" w:rsidRPr="00967850">
        <w:rPr>
          <w:rFonts w:ascii="宋体" w:hAnsi="宋体" w:cs="宋体" w:hint="eastAsia"/>
          <w:kern w:val="0"/>
          <w:sz w:val="24"/>
          <w:u w:val="single"/>
          <w:lang w:bidi="en-US"/>
        </w:rPr>
        <w:t>济南卡车股份有限公司中重卡高端防腐技改项目</w:t>
      </w:r>
      <w:r w:rsidR="00A8757A" w:rsidRPr="00967850">
        <w:rPr>
          <w:rFonts w:ascii="宋体" w:hAnsi="宋体" w:cs="宋体" w:hint="eastAsia"/>
          <w:kern w:val="0"/>
          <w:sz w:val="24"/>
          <w:u w:val="single"/>
          <w:lang w:bidi="en-US"/>
        </w:rPr>
        <w:t>地质详勘</w:t>
      </w:r>
      <w:r w:rsidR="00334059" w:rsidRPr="00967850">
        <w:rPr>
          <w:rFonts w:ascii="宋体" w:hAnsi="宋体" w:cs="宋体" w:hint="eastAsia"/>
          <w:kern w:val="0"/>
          <w:sz w:val="24"/>
          <w:lang w:bidi="en-US"/>
        </w:rPr>
        <w:t>技术服务以公开招标的方式组织招标。本项目</w:t>
      </w:r>
      <w:r w:rsidR="00334059" w:rsidRPr="00967850">
        <w:rPr>
          <w:rFonts w:ascii="宋体" w:hAnsi="宋体" w:cs="宋体"/>
          <w:kern w:val="0"/>
          <w:sz w:val="24"/>
          <w:lang w:bidi="en-US"/>
        </w:rPr>
        <w:t>招标人是</w:t>
      </w:r>
      <w:bookmarkStart w:id="2" w:name="_Hlk156289856"/>
      <w:r w:rsidRPr="00AE73A6">
        <w:rPr>
          <w:rFonts w:ascii="宋体" w:hAnsi="宋体" w:cs="宋体" w:hint="eastAsia"/>
          <w:kern w:val="0"/>
          <w:sz w:val="24"/>
          <w:u w:val="single"/>
          <w:lang w:bidi="en-US"/>
        </w:rPr>
        <w:t>中国重汽集团济南动力有限公司、</w:t>
      </w:r>
      <w:r w:rsidR="004A1530" w:rsidRPr="00967850">
        <w:rPr>
          <w:rFonts w:ascii="宋体" w:hAnsi="宋体" w:cs="宋体" w:hint="eastAsia"/>
          <w:kern w:val="0"/>
          <w:sz w:val="24"/>
          <w:u w:val="single"/>
          <w:lang w:bidi="en-US"/>
        </w:rPr>
        <w:t>中国重汽集团济南商用车有限公司</w:t>
      </w:r>
      <w:r w:rsidR="004A1530">
        <w:rPr>
          <w:rFonts w:ascii="宋体" w:hAnsi="宋体" w:cs="宋体" w:hint="eastAsia"/>
          <w:kern w:val="0"/>
          <w:sz w:val="24"/>
          <w:u w:val="single"/>
          <w:lang w:bidi="en-US"/>
        </w:rPr>
        <w:t>、</w:t>
      </w:r>
      <w:r w:rsidR="000E270F" w:rsidRPr="00967850">
        <w:rPr>
          <w:rFonts w:ascii="宋体" w:hAnsi="宋体" w:cs="宋体" w:hint="eastAsia"/>
          <w:kern w:val="0"/>
          <w:sz w:val="24"/>
          <w:u w:val="single"/>
          <w:lang w:bidi="en-US"/>
        </w:rPr>
        <w:t>中国重汽集团济南卡车股份有限公司</w:t>
      </w:r>
      <w:bookmarkEnd w:id="2"/>
      <w:r w:rsidR="00334059" w:rsidRPr="00967850">
        <w:rPr>
          <w:rFonts w:ascii="宋体" w:hAnsi="宋体" w:cs="宋体" w:hint="eastAsia"/>
          <w:kern w:val="0"/>
          <w:sz w:val="24"/>
          <w:lang w:bidi="en-US"/>
        </w:rPr>
        <w:t>，建设资金来自</w:t>
      </w:r>
      <w:r w:rsidR="00334059" w:rsidRPr="00967850">
        <w:rPr>
          <w:rFonts w:ascii="宋体" w:hAnsi="宋体" w:cs="宋体" w:hint="eastAsia"/>
          <w:kern w:val="0"/>
          <w:sz w:val="24"/>
          <w:u w:val="single"/>
          <w:lang w:bidi="en-US"/>
        </w:rPr>
        <w:t xml:space="preserve"> 企业自筹 </w:t>
      </w:r>
      <w:r w:rsidR="00334059" w:rsidRPr="00967850">
        <w:rPr>
          <w:rFonts w:ascii="宋体" w:hAnsi="宋体" w:cs="宋体" w:hint="eastAsia"/>
          <w:kern w:val="0"/>
          <w:sz w:val="24"/>
          <w:lang w:bidi="en-US"/>
        </w:rPr>
        <w:t>，出资比例为</w:t>
      </w:r>
      <w:r w:rsidR="00334059" w:rsidRPr="00967850">
        <w:rPr>
          <w:rFonts w:ascii="宋体" w:hAnsi="宋体" w:cs="宋体" w:hint="eastAsia"/>
          <w:kern w:val="0"/>
          <w:sz w:val="24"/>
          <w:u w:val="single"/>
          <w:lang w:bidi="en-US"/>
        </w:rPr>
        <w:t xml:space="preserve"> 100% </w:t>
      </w:r>
      <w:r w:rsidR="00334059" w:rsidRPr="00967850">
        <w:rPr>
          <w:rFonts w:ascii="宋体" w:hAnsi="宋体" w:cs="宋体" w:hint="eastAsia"/>
          <w:kern w:val="0"/>
          <w:sz w:val="24"/>
          <w:lang w:bidi="en-US"/>
        </w:rPr>
        <w:t>。该项目现已具备招标条件，欢迎具备条件的潜在投标人参加投标。</w:t>
      </w:r>
    </w:p>
    <w:p w14:paraId="73797134" w14:textId="77777777" w:rsidR="00334059" w:rsidRPr="00967850" w:rsidRDefault="00334059" w:rsidP="00334059">
      <w:pPr>
        <w:widowControl/>
        <w:adjustRightInd w:val="0"/>
        <w:snapToGrid w:val="0"/>
        <w:spacing w:line="360" w:lineRule="auto"/>
        <w:jc w:val="left"/>
        <w:rPr>
          <w:rFonts w:ascii="宋体" w:hAnsi="宋体" w:cs="宋体"/>
          <w:kern w:val="0"/>
          <w:sz w:val="24"/>
          <w:lang w:bidi="en-US"/>
        </w:rPr>
      </w:pPr>
      <w:r w:rsidRPr="00967850">
        <w:rPr>
          <w:rFonts w:ascii="宋体" w:hAnsi="宋体" w:cs="宋体" w:hint="eastAsia"/>
          <w:b/>
          <w:bCs/>
          <w:kern w:val="0"/>
          <w:sz w:val="24"/>
          <w:lang w:bidi="en-US"/>
        </w:rPr>
        <w:t>2.项目概况与招标范围</w:t>
      </w:r>
    </w:p>
    <w:p w14:paraId="14F8C870" w14:textId="01749D68" w:rsidR="00334059" w:rsidRPr="00967850" w:rsidRDefault="00334059" w:rsidP="00334059">
      <w:pPr>
        <w:pStyle w:val="a4"/>
        <w:widowControl/>
        <w:numPr>
          <w:ilvl w:val="1"/>
          <w:numId w:val="1"/>
        </w:numPr>
        <w:adjustRightInd w:val="0"/>
        <w:snapToGrid w:val="0"/>
        <w:spacing w:line="360" w:lineRule="auto"/>
        <w:ind w:left="0" w:firstLine="480"/>
        <w:jc w:val="left"/>
        <w:rPr>
          <w:rFonts w:ascii="宋体" w:hAnsi="宋体" w:cs="宋体"/>
          <w:kern w:val="0"/>
          <w:sz w:val="24"/>
          <w:u w:val="single"/>
          <w:lang w:bidi="en-US"/>
        </w:rPr>
      </w:pPr>
      <w:bookmarkStart w:id="3" w:name="_Toc179632530"/>
      <w:bookmarkStart w:id="4" w:name="_Toc144974482"/>
      <w:bookmarkStart w:id="5" w:name="_Toc152045514"/>
      <w:bookmarkStart w:id="6" w:name="_Toc285809451"/>
      <w:bookmarkStart w:id="7" w:name="_Toc152042290"/>
      <w:bookmarkEnd w:id="3"/>
      <w:bookmarkEnd w:id="4"/>
      <w:bookmarkEnd w:id="5"/>
      <w:bookmarkEnd w:id="6"/>
      <w:bookmarkEnd w:id="7"/>
      <w:r w:rsidRPr="00967850">
        <w:rPr>
          <w:rFonts w:ascii="宋体" w:hAnsi="宋体" w:cs="宋体" w:hint="eastAsia"/>
          <w:kern w:val="0"/>
          <w:sz w:val="24"/>
          <w:lang w:bidi="en-US"/>
        </w:rPr>
        <w:t>项目名称：</w:t>
      </w:r>
      <w:r w:rsidR="00EE285E" w:rsidRPr="00EE285E">
        <w:rPr>
          <w:rFonts w:ascii="宋体" w:hAnsi="宋体" w:cs="宋体" w:hint="eastAsia"/>
          <w:kern w:val="0"/>
          <w:sz w:val="24"/>
          <w:u w:val="single"/>
          <w:lang w:bidi="en-US"/>
        </w:rPr>
        <w:t>新能源产品试验检测中心（一期）技改项目加氢站、济南商用车制造公司整车入库检验作业区新建大棚技改项目及中重卡高端防腐技改项目、济南卡车股份有限公司中重卡高端防腐技改项目地质详勘技术服务</w:t>
      </w:r>
    </w:p>
    <w:p w14:paraId="272E1D92" w14:textId="77777777" w:rsidR="00334059" w:rsidRPr="00967850" w:rsidRDefault="00334059" w:rsidP="00334059">
      <w:pPr>
        <w:pStyle w:val="a4"/>
        <w:widowControl/>
        <w:numPr>
          <w:ilvl w:val="1"/>
          <w:numId w:val="1"/>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项目地点及项目概况：</w:t>
      </w:r>
    </w:p>
    <w:p w14:paraId="76F9048C" w14:textId="71C75E18" w:rsidR="00FD6693" w:rsidRPr="00FD6693" w:rsidRDefault="00FD6693" w:rsidP="00FD6693">
      <w:pPr>
        <w:widowControl/>
        <w:adjustRightInd w:val="0"/>
        <w:snapToGrid w:val="0"/>
        <w:spacing w:line="360" w:lineRule="auto"/>
        <w:ind w:firstLineChars="200" w:firstLine="480"/>
        <w:jc w:val="left"/>
        <w:rPr>
          <w:rFonts w:ascii="宋体" w:hAnsi="宋体" w:cs="宋体"/>
          <w:kern w:val="0"/>
          <w:sz w:val="24"/>
          <w:u w:val="single"/>
          <w:lang w:bidi="en-US"/>
        </w:rPr>
      </w:pPr>
      <w:r w:rsidRPr="00FD6693">
        <w:rPr>
          <w:rFonts w:ascii="宋体" w:hAnsi="宋体" w:cs="宋体" w:hint="eastAsia"/>
          <w:kern w:val="0"/>
          <w:sz w:val="24"/>
          <w:u w:val="single"/>
          <w:lang w:bidi="en-US"/>
        </w:rPr>
        <w:t>①新能源产品试验检测中心（一期）技改项目</w:t>
      </w:r>
      <w:r w:rsidR="00EE285E">
        <w:rPr>
          <w:rFonts w:ascii="宋体" w:hAnsi="宋体" w:cs="宋体" w:hint="eastAsia"/>
          <w:kern w:val="0"/>
          <w:sz w:val="24"/>
          <w:u w:val="single"/>
          <w:lang w:bidi="en-US"/>
        </w:rPr>
        <w:t>加氢站</w:t>
      </w:r>
      <w:r w:rsidRPr="00FD6693">
        <w:rPr>
          <w:rFonts w:ascii="宋体" w:hAnsi="宋体" w:cs="宋体" w:hint="eastAsia"/>
          <w:kern w:val="0"/>
          <w:sz w:val="24"/>
          <w:u w:val="single"/>
          <w:lang w:bidi="en-US"/>
        </w:rPr>
        <w:t>地质详勘技术服务</w:t>
      </w:r>
    </w:p>
    <w:p w14:paraId="4A305330" w14:textId="43ED0238" w:rsidR="00FD6693" w:rsidRPr="00FD6693" w:rsidRDefault="00FD6693" w:rsidP="00FD6693">
      <w:pPr>
        <w:widowControl/>
        <w:adjustRightInd w:val="0"/>
        <w:snapToGrid w:val="0"/>
        <w:spacing w:line="360" w:lineRule="auto"/>
        <w:ind w:firstLineChars="200" w:firstLine="480"/>
        <w:jc w:val="left"/>
        <w:rPr>
          <w:rFonts w:ascii="宋体" w:hAnsi="宋体" w:cs="宋体"/>
          <w:kern w:val="0"/>
          <w:sz w:val="24"/>
          <w:u w:val="single"/>
          <w:lang w:bidi="en-US"/>
        </w:rPr>
      </w:pPr>
      <w:r w:rsidRPr="00FD6693">
        <w:rPr>
          <w:rFonts w:ascii="宋体" w:hAnsi="宋体" w:cs="宋体" w:hint="eastAsia"/>
          <w:kern w:val="0"/>
          <w:sz w:val="24"/>
          <w:lang w:bidi="en-US"/>
        </w:rPr>
        <w:t>项目情况：</w:t>
      </w:r>
      <w:r w:rsidR="002F22A5">
        <w:rPr>
          <w:rFonts w:ascii="宋体" w:hAnsi="宋体" w:cs="宋体" w:hint="eastAsia"/>
          <w:kern w:val="0"/>
          <w:sz w:val="24"/>
          <w:u w:val="single"/>
          <w:lang w:bidi="en-US"/>
        </w:rPr>
        <w:t>新建加氢站</w:t>
      </w:r>
      <w:r w:rsidRPr="00FD6693">
        <w:rPr>
          <w:rFonts w:ascii="宋体" w:hAnsi="宋体" w:cs="宋体" w:hint="eastAsia"/>
          <w:kern w:val="0"/>
          <w:sz w:val="24"/>
          <w:u w:val="single"/>
          <w:lang w:bidi="en-US"/>
        </w:rPr>
        <w:t>。</w:t>
      </w:r>
    </w:p>
    <w:p w14:paraId="3AF43AAB" w14:textId="6ACFB2C9" w:rsidR="00FD6693" w:rsidRPr="00FD6693" w:rsidRDefault="00FD6693" w:rsidP="00FD6693">
      <w:pPr>
        <w:adjustRightInd w:val="0"/>
        <w:snapToGrid w:val="0"/>
        <w:spacing w:line="360" w:lineRule="auto"/>
        <w:ind w:firstLineChars="200" w:firstLine="480"/>
        <w:rPr>
          <w:rFonts w:ascii="宋体" w:hAnsi="宋体" w:cs="宋体"/>
          <w:kern w:val="0"/>
          <w:sz w:val="24"/>
          <w:u w:val="single"/>
          <w:lang w:bidi="en-US"/>
        </w:rPr>
      </w:pPr>
      <w:r w:rsidRPr="00FD6693">
        <w:rPr>
          <w:rFonts w:ascii="宋体" w:hAnsi="宋体" w:cs="宋体" w:hint="eastAsia"/>
          <w:kern w:val="0"/>
          <w:sz w:val="24"/>
          <w:lang w:bidi="en-US"/>
        </w:rPr>
        <w:t>建设地点：</w:t>
      </w:r>
      <w:r w:rsidRPr="00FD6693">
        <w:rPr>
          <w:rFonts w:ascii="宋体" w:hAnsi="宋体" w:cs="宋体" w:hint="eastAsia"/>
          <w:kern w:val="0"/>
          <w:sz w:val="24"/>
          <w:u w:val="single"/>
          <w:lang w:bidi="en-US"/>
        </w:rPr>
        <w:t>济南市</w:t>
      </w:r>
      <w:r w:rsidR="00121BDE">
        <w:rPr>
          <w:rFonts w:ascii="宋体" w:hAnsi="宋体" w:cs="宋体" w:hint="eastAsia"/>
          <w:kern w:val="0"/>
          <w:sz w:val="24"/>
          <w:u w:val="single"/>
          <w:lang w:bidi="en-US"/>
        </w:rPr>
        <w:t>莱芜</w:t>
      </w:r>
      <w:r w:rsidRPr="00FD6693">
        <w:rPr>
          <w:rFonts w:ascii="宋体" w:hAnsi="宋体" w:cs="宋体" w:hint="eastAsia"/>
          <w:kern w:val="0"/>
          <w:sz w:val="24"/>
          <w:u w:val="single"/>
          <w:lang w:bidi="en-US"/>
        </w:rPr>
        <w:t>区。</w:t>
      </w:r>
    </w:p>
    <w:p w14:paraId="439511B2" w14:textId="45DBA871" w:rsidR="00FD6693" w:rsidRPr="00FD6693" w:rsidRDefault="00FD6693" w:rsidP="00FD6693">
      <w:pPr>
        <w:widowControl/>
        <w:adjustRightInd w:val="0"/>
        <w:snapToGrid w:val="0"/>
        <w:spacing w:line="360" w:lineRule="auto"/>
        <w:ind w:firstLineChars="200" w:firstLine="480"/>
        <w:jc w:val="left"/>
        <w:rPr>
          <w:rFonts w:ascii="宋体" w:hAnsi="宋体" w:cs="宋体"/>
          <w:kern w:val="0"/>
          <w:sz w:val="24"/>
          <w:u w:val="single"/>
          <w:lang w:bidi="en-US"/>
        </w:rPr>
      </w:pPr>
      <w:r w:rsidRPr="00FD6693">
        <w:rPr>
          <w:rFonts w:ascii="宋体" w:hAnsi="宋体" w:cs="宋体" w:hint="eastAsia"/>
          <w:kern w:val="0"/>
          <w:sz w:val="24"/>
          <w:lang w:bidi="en-US"/>
        </w:rPr>
        <w:t>建 设 方：</w:t>
      </w:r>
      <w:r w:rsidR="00121BDE" w:rsidRPr="00121BDE">
        <w:rPr>
          <w:rFonts w:ascii="宋体" w:hAnsi="宋体" w:cs="宋体" w:hint="eastAsia"/>
          <w:kern w:val="0"/>
          <w:sz w:val="24"/>
          <w:u w:val="single"/>
          <w:lang w:bidi="en-US"/>
        </w:rPr>
        <w:t>中国重汽集团济南动力有限公司</w:t>
      </w:r>
      <w:r w:rsidRPr="004340A4">
        <w:rPr>
          <w:rFonts w:ascii="宋体" w:hAnsi="宋体" w:cs="宋体" w:hint="eastAsia"/>
          <w:kern w:val="0"/>
          <w:sz w:val="24"/>
          <w:lang w:bidi="en-US"/>
        </w:rPr>
        <w:t>。</w:t>
      </w:r>
    </w:p>
    <w:p w14:paraId="2F313C50" w14:textId="7AD18EB1" w:rsidR="00334059" w:rsidRPr="00967850" w:rsidRDefault="004340A4" w:rsidP="00334059">
      <w:pPr>
        <w:widowControl/>
        <w:adjustRightInd w:val="0"/>
        <w:snapToGrid w:val="0"/>
        <w:spacing w:line="360" w:lineRule="auto"/>
        <w:ind w:firstLineChars="200" w:firstLine="480"/>
        <w:jc w:val="left"/>
        <w:rPr>
          <w:rFonts w:ascii="宋体" w:hAnsi="宋体" w:cs="宋体"/>
          <w:kern w:val="0"/>
          <w:sz w:val="24"/>
          <w:u w:val="single"/>
          <w:lang w:bidi="en-US"/>
        </w:rPr>
      </w:pPr>
      <w:bookmarkStart w:id="8" w:name="_Hlk156288729"/>
      <w:r>
        <w:rPr>
          <w:rFonts w:ascii="宋体" w:hAnsi="宋体" w:cs="宋体" w:hint="eastAsia"/>
          <w:kern w:val="0"/>
          <w:sz w:val="24"/>
          <w:u w:val="single"/>
          <w:lang w:bidi="en-US"/>
        </w:rPr>
        <w:t>②</w:t>
      </w:r>
      <w:r w:rsidR="0094201C" w:rsidRPr="00967850">
        <w:rPr>
          <w:rFonts w:ascii="宋体" w:hAnsi="宋体" w:cs="宋体" w:hint="eastAsia"/>
          <w:kern w:val="0"/>
          <w:sz w:val="24"/>
          <w:u w:val="single"/>
          <w:lang w:bidi="en-US"/>
        </w:rPr>
        <w:t>济南商用车制造公司整车入库检验作业区新建大棚技改项目地质详勘</w:t>
      </w:r>
      <w:r w:rsidR="00334059" w:rsidRPr="00967850">
        <w:rPr>
          <w:rFonts w:ascii="宋体" w:hAnsi="宋体" w:cs="宋体" w:hint="eastAsia"/>
          <w:kern w:val="0"/>
          <w:sz w:val="24"/>
          <w:u w:val="single"/>
          <w:lang w:bidi="en-US"/>
        </w:rPr>
        <w:t>技术服务</w:t>
      </w:r>
    </w:p>
    <w:p w14:paraId="0EE38D7A" w14:textId="02BDB805" w:rsidR="00334059" w:rsidRPr="00967850" w:rsidRDefault="00334059" w:rsidP="0013455B">
      <w:pPr>
        <w:adjustRightInd w:val="0"/>
        <w:snapToGrid w:val="0"/>
        <w:spacing w:line="360" w:lineRule="auto"/>
        <w:ind w:firstLineChars="200" w:firstLine="480"/>
        <w:rPr>
          <w:rFonts w:ascii="宋体" w:hAnsi="宋体" w:cs="宋体"/>
          <w:kern w:val="0"/>
          <w:sz w:val="24"/>
          <w:u w:val="single"/>
          <w:lang w:bidi="en-US"/>
        </w:rPr>
      </w:pPr>
      <w:r w:rsidRPr="00967850">
        <w:rPr>
          <w:rFonts w:ascii="宋体" w:hAnsi="宋体" w:cs="宋体" w:hint="eastAsia"/>
          <w:kern w:val="0"/>
          <w:sz w:val="24"/>
          <w:lang w:bidi="en-US"/>
        </w:rPr>
        <w:t>项目情况：</w:t>
      </w:r>
      <w:r w:rsidR="0013455B" w:rsidRPr="0013455B">
        <w:rPr>
          <w:rFonts w:ascii="宋体" w:hAnsi="宋体" w:cs="宋体" w:hint="eastAsia"/>
          <w:kern w:val="0"/>
          <w:sz w:val="24"/>
          <w:u w:val="single"/>
          <w:lang w:bidi="en-US"/>
        </w:rPr>
        <w:t>在整车入库检验作业区新建大棚，面积约2000</w:t>
      </w:r>
      <w:r w:rsidR="0013455B">
        <w:rPr>
          <w:rFonts w:ascii="宋体" w:hAnsi="宋体" w:cs="宋体" w:hint="eastAsia"/>
          <w:kern w:val="0"/>
          <w:sz w:val="24"/>
          <w:u w:val="single"/>
          <w:lang w:bidi="en-US"/>
        </w:rPr>
        <w:t>㎡。</w:t>
      </w:r>
    </w:p>
    <w:p w14:paraId="4AB72E94" w14:textId="7F2186A2" w:rsidR="00334059" w:rsidRPr="00967850" w:rsidRDefault="00334059" w:rsidP="00334059">
      <w:pPr>
        <w:adjustRightInd w:val="0"/>
        <w:snapToGrid w:val="0"/>
        <w:spacing w:line="360" w:lineRule="auto"/>
        <w:ind w:firstLineChars="200" w:firstLine="480"/>
        <w:rPr>
          <w:rFonts w:ascii="宋体" w:hAnsi="宋体" w:cs="宋体"/>
          <w:kern w:val="0"/>
          <w:sz w:val="24"/>
          <w:lang w:bidi="en-US"/>
        </w:rPr>
      </w:pPr>
      <w:r w:rsidRPr="00967850">
        <w:rPr>
          <w:rFonts w:ascii="宋体" w:hAnsi="宋体" w:cs="宋体" w:hint="eastAsia"/>
          <w:kern w:val="0"/>
          <w:sz w:val="24"/>
          <w:lang w:bidi="en-US"/>
        </w:rPr>
        <w:t>建设地点：</w:t>
      </w:r>
      <w:r w:rsidR="00E939B1" w:rsidRPr="00E939B1">
        <w:rPr>
          <w:rFonts w:ascii="宋体" w:hAnsi="宋体" w:cs="宋体" w:hint="eastAsia"/>
          <w:kern w:val="0"/>
          <w:sz w:val="24"/>
          <w:u w:val="single"/>
          <w:lang w:bidi="en-US"/>
        </w:rPr>
        <w:t>济南市章丘区</w:t>
      </w:r>
      <w:r w:rsidRPr="00967850">
        <w:rPr>
          <w:rFonts w:ascii="宋体" w:hAnsi="宋体" w:cs="宋体" w:hint="eastAsia"/>
          <w:kern w:val="0"/>
          <w:sz w:val="24"/>
          <w:lang w:bidi="en-US"/>
        </w:rPr>
        <w:t>。</w:t>
      </w:r>
    </w:p>
    <w:p w14:paraId="7082B283" w14:textId="5C57963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建 设 方：</w:t>
      </w:r>
      <w:r w:rsidR="00B86539" w:rsidRPr="00967850">
        <w:rPr>
          <w:rFonts w:ascii="宋体" w:hAnsi="宋体" w:cs="宋体" w:hint="eastAsia"/>
          <w:kern w:val="0"/>
          <w:sz w:val="24"/>
          <w:u w:val="single"/>
          <w:lang w:bidi="en-US"/>
        </w:rPr>
        <w:t>中国重汽集团济南商用车有限公司</w:t>
      </w:r>
      <w:r w:rsidRPr="00967850">
        <w:rPr>
          <w:rFonts w:ascii="宋体" w:hAnsi="宋体" w:cs="宋体" w:hint="eastAsia"/>
          <w:kern w:val="0"/>
          <w:sz w:val="24"/>
          <w:lang w:bidi="en-US"/>
        </w:rPr>
        <w:t>。</w:t>
      </w:r>
    </w:p>
    <w:bookmarkEnd w:id="8"/>
    <w:p w14:paraId="6107481E" w14:textId="6D5F4B5E" w:rsidR="00334059" w:rsidRPr="00967850" w:rsidRDefault="004340A4" w:rsidP="00334059">
      <w:pPr>
        <w:widowControl/>
        <w:adjustRightInd w:val="0"/>
        <w:snapToGrid w:val="0"/>
        <w:spacing w:line="360" w:lineRule="auto"/>
        <w:ind w:firstLineChars="200" w:firstLine="480"/>
        <w:jc w:val="left"/>
        <w:rPr>
          <w:rFonts w:ascii="宋体" w:hAnsi="宋体" w:cs="宋体"/>
          <w:kern w:val="0"/>
          <w:sz w:val="24"/>
          <w:u w:val="single"/>
          <w:lang w:bidi="en-US"/>
        </w:rPr>
      </w:pPr>
      <w:r>
        <w:rPr>
          <w:rFonts w:ascii="宋体" w:hAnsi="宋体" w:cs="宋体" w:hint="eastAsia"/>
          <w:kern w:val="0"/>
          <w:sz w:val="24"/>
          <w:u w:val="single"/>
          <w:lang w:bidi="en-US"/>
        </w:rPr>
        <w:t>③</w:t>
      </w:r>
      <w:r w:rsidR="0094201C" w:rsidRPr="00967850">
        <w:rPr>
          <w:rFonts w:ascii="宋体" w:hAnsi="宋体" w:cs="宋体" w:hint="eastAsia"/>
          <w:kern w:val="0"/>
          <w:sz w:val="24"/>
          <w:u w:val="single"/>
          <w:lang w:bidi="en-US"/>
        </w:rPr>
        <w:t>济南商用车制造公司中重卡高端防腐技改项目地质详勘</w:t>
      </w:r>
      <w:r w:rsidR="00334059" w:rsidRPr="00967850">
        <w:rPr>
          <w:rFonts w:ascii="宋体" w:hAnsi="宋体" w:cs="宋体" w:hint="eastAsia"/>
          <w:kern w:val="0"/>
          <w:sz w:val="24"/>
          <w:u w:val="single"/>
          <w:lang w:bidi="en-US"/>
        </w:rPr>
        <w:t>技术服务</w:t>
      </w:r>
    </w:p>
    <w:p w14:paraId="6F66A2E7" w14:textId="2DA90CD1" w:rsidR="00334059" w:rsidRPr="00967850" w:rsidRDefault="00334059" w:rsidP="00334059">
      <w:pPr>
        <w:adjustRightInd w:val="0"/>
        <w:snapToGrid w:val="0"/>
        <w:spacing w:line="360" w:lineRule="auto"/>
        <w:ind w:firstLineChars="200" w:firstLine="480"/>
        <w:rPr>
          <w:rFonts w:ascii="宋体" w:hAnsi="宋体" w:cs="宋体"/>
          <w:kern w:val="0"/>
          <w:sz w:val="24"/>
          <w:u w:val="single"/>
          <w:lang w:bidi="en-US"/>
        </w:rPr>
      </w:pPr>
      <w:r w:rsidRPr="00967850">
        <w:rPr>
          <w:rFonts w:ascii="宋体" w:hAnsi="宋体" w:cs="宋体" w:hint="eastAsia"/>
          <w:kern w:val="0"/>
          <w:sz w:val="24"/>
          <w:lang w:bidi="en-US"/>
        </w:rPr>
        <w:t>项目情况：</w:t>
      </w:r>
      <w:r w:rsidR="0013455B" w:rsidRPr="0013455B">
        <w:rPr>
          <w:rFonts w:ascii="宋体" w:hAnsi="宋体" w:cs="宋体" w:hint="eastAsia"/>
          <w:kern w:val="0"/>
          <w:sz w:val="24"/>
          <w:u w:val="single"/>
          <w:lang w:bidi="en-US"/>
        </w:rPr>
        <w:t>新建</w:t>
      </w:r>
      <w:r w:rsidR="00B560D4">
        <w:rPr>
          <w:rFonts w:ascii="宋体" w:hAnsi="宋体" w:cs="宋体" w:hint="eastAsia"/>
          <w:kern w:val="0"/>
          <w:sz w:val="24"/>
          <w:u w:val="single"/>
          <w:lang w:bidi="en-US"/>
        </w:rPr>
        <w:t>喷蜡车间</w:t>
      </w:r>
      <w:r w:rsidR="00C27B23">
        <w:rPr>
          <w:rFonts w:ascii="宋体" w:hAnsi="宋体" w:cs="宋体" w:hint="eastAsia"/>
          <w:kern w:val="0"/>
          <w:sz w:val="24"/>
          <w:u w:val="single"/>
          <w:lang w:bidi="en-US"/>
        </w:rPr>
        <w:t>，</w:t>
      </w:r>
      <w:r w:rsidR="004B4A81">
        <w:rPr>
          <w:rFonts w:ascii="宋体" w:hAnsi="宋体" w:cs="宋体" w:hint="eastAsia"/>
          <w:kern w:val="0"/>
          <w:sz w:val="24"/>
          <w:u w:val="single"/>
          <w:lang w:bidi="en-US"/>
        </w:rPr>
        <w:t>面积约</w:t>
      </w:r>
      <w:r w:rsidR="004B4A81">
        <w:rPr>
          <w:rFonts w:ascii="宋体" w:hAnsi="宋体" w:cs="宋体"/>
          <w:kern w:val="0"/>
          <w:sz w:val="24"/>
          <w:u w:val="single"/>
          <w:lang w:bidi="en-US"/>
        </w:rPr>
        <w:t>2000</w:t>
      </w:r>
      <w:r w:rsidR="004B4A81">
        <w:rPr>
          <w:rFonts w:ascii="宋体" w:hAnsi="宋体" w:cs="宋体" w:hint="eastAsia"/>
          <w:kern w:val="0"/>
          <w:sz w:val="24"/>
          <w:u w:val="single"/>
          <w:lang w:bidi="en-US"/>
        </w:rPr>
        <w:t>㎡</w:t>
      </w:r>
      <w:r w:rsidRPr="00967850">
        <w:rPr>
          <w:rFonts w:ascii="宋体" w:hAnsi="宋体" w:cs="宋体" w:hint="eastAsia"/>
          <w:kern w:val="0"/>
          <w:sz w:val="24"/>
          <w:u w:val="single"/>
          <w:lang w:bidi="en-US"/>
        </w:rPr>
        <w:t>。</w:t>
      </w:r>
    </w:p>
    <w:p w14:paraId="4F84695C" w14:textId="7A21D627" w:rsidR="00334059" w:rsidRPr="00967850" w:rsidRDefault="00334059" w:rsidP="00334059">
      <w:pPr>
        <w:adjustRightInd w:val="0"/>
        <w:snapToGrid w:val="0"/>
        <w:spacing w:line="360" w:lineRule="auto"/>
        <w:ind w:firstLineChars="200" w:firstLine="480"/>
        <w:rPr>
          <w:rFonts w:ascii="宋体" w:hAnsi="宋体" w:cs="宋体"/>
          <w:kern w:val="0"/>
          <w:sz w:val="24"/>
          <w:lang w:bidi="en-US"/>
        </w:rPr>
      </w:pPr>
      <w:r w:rsidRPr="00967850">
        <w:rPr>
          <w:rFonts w:ascii="宋体" w:hAnsi="宋体" w:cs="宋体" w:hint="eastAsia"/>
          <w:kern w:val="0"/>
          <w:sz w:val="24"/>
          <w:lang w:bidi="en-US"/>
        </w:rPr>
        <w:t>建设地点：</w:t>
      </w:r>
      <w:r w:rsidR="00E939B1" w:rsidRPr="00E939B1">
        <w:rPr>
          <w:rFonts w:ascii="宋体" w:hAnsi="宋体" w:cs="宋体" w:hint="eastAsia"/>
          <w:kern w:val="0"/>
          <w:sz w:val="24"/>
          <w:u w:val="single"/>
          <w:lang w:bidi="en-US"/>
        </w:rPr>
        <w:t>济南市章丘区</w:t>
      </w:r>
      <w:r w:rsidRPr="00967850">
        <w:rPr>
          <w:rFonts w:ascii="宋体" w:hAnsi="宋体" w:cs="宋体" w:hint="eastAsia"/>
          <w:kern w:val="0"/>
          <w:sz w:val="24"/>
          <w:lang w:bidi="en-US"/>
        </w:rPr>
        <w:t>。</w:t>
      </w:r>
    </w:p>
    <w:p w14:paraId="25CAC890" w14:textId="7A28B1C1" w:rsidR="00334059"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建 设 方：</w:t>
      </w:r>
      <w:r w:rsidR="00B86539" w:rsidRPr="00967850">
        <w:rPr>
          <w:rFonts w:ascii="宋体" w:hAnsi="宋体" w:cs="宋体" w:hint="eastAsia"/>
          <w:kern w:val="0"/>
          <w:sz w:val="24"/>
          <w:u w:val="single"/>
          <w:lang w:bidi="en-US"/>
        </w:rPr>
        <w:t>中国重汽集团济南商用车有限公司</w:t>
      </w:r>
      <w:r w:rsidRPr="00967850">
        <w:rPr>
          <w:rFonts w:ascii="宋体" w:hAnsi="宋体" w:cs="宋体" w:hint="eastAsia"/>
          <w:kern w:val="0"/>
          <w:sz w:val="24"/>
          <w:lang w:bidi="en-US"/>
        </w:rPr>
        <w:t>。</w:t>
      </w:r>
    </w:p>
    <w:p w14:paraId="7B4B0E12" w14:textId="23898784" w:rsidR="00B86539" w:rsidRPr="00967850" w:rsidRDefault="004340A4" w:rsidP="00B86539">
      <w:pPr>
        <w:widowControl/>
        <w:adjustRightInd w:val="0"/>
        <w:snapToGrid w:val="0"/>
        <w:spacing w:line="360" w:lineRule="auto"/>
        <w:ind w:firstLineChars="200" w:firstLine="480"/>
        <w:jc w:val="left"/>
        <w:rPr>
          <w:rFonts w:ascii="宋体" w:hAnsi="宋体" w:cs="宋体"/>
          <w:kern w:val="0"/>
          <w:sz w:val="24"/>
          <w:u w:val="single"/>
          <w:lang w:bidi="en-US"/>
        </w:rPr>
      </w:pPr>
      <w:r>
        <w:rPr>
          <w:rFonts w:ascii="宋体" w:hAnsi="宋体" w:cs="宋体" w:hint="eastAsia"/>
          <w:kern w:val="0"/>
          <w:sz w:val="24"/>
          <w:u w:val="single"/>
          <w:lang w:bidi="en-US"/>
        </w:rPr>
        <w:t>④</w:t>
      </w:r>
      <w:r w:rsidR="00B86539" w:rsidRPr="00967850">
        <w:rPr>
          <w:rFonts w:ascii="宋体" w:hAnsi="宋体" w:cs="宋体" w:hint="eastAsia"/>
          <w:kern w:val="0"/>
          <w:sz w:val="24"/>
          <w:u w:val="single"/>
          <w:lang w:bidi="en-US"/>
        </w:rPr>
        <w:t>济南卡车股份有限公司中重卡高端防腐技改项目地质详勘技术服务</w:t>
      </w:r>
    </w:p>
    <w:p w14:paraId="0967B869" w14:textId="08CAFEDE" w:rsidR="00B86539" w:rsidRPr="00967850" w:rsidRDefault="00B86539" w:rsidP="00B86539">
      <w:pPr>
        <w:adjustRightInd w:val="0"/>
        <w:snapToGrid w:val="0"/>
        <w:spacing w:line="360" w:lineRule="auto"/>
        <w:ind w:firstLineChars="200" w:firstLine="480"/>
        <w:rPr>
          <w:rFonts w:ascii="宋体" w:hAnsi="宋体" w:cs="宋体"/>
          <w:kern w:val="0"/>
          <w:sz w:val="24"/>
          <w:u w:val="single"/>
          <w:lang w:bidi="en-US"/>
        </w:rPr>
      </w:pPr>
      <w:r w:rsidRPr="00967850">
        <w:rPr>
          <w:rFonts w:ascii="宋体" w:hAnsi="宋体" w:cs="宋体" w:hint="eastAsia"/>
          <w:kern w:val="0"/>
          <w:sz w:val="24"/>
          <w:lang w:bidi="en-US"/>
        </w:rPr>
        <w:lastRenderedPageBreak/>
        <w:t>项目情况：</w:t>
      </w:r>
      <w:r w:rsidR="00B560D4" w:rsidRPr="0013455B">
        <w:rPr>
          <w:rFonts w:ascii="宋体" w:hAnsi="宋体" w:cs="宋体" w:hint="eastAsia"/>
          <w:kern w:val="0"/>
          <w:sz w:val="24"/>
          <w:u w:val="single"/>
          <w:lang w:bidi="en-US"/>
        </w:rPr>
        <w:t>新建</w:t>
      </w:r>
      <w:r w:rsidR="00B560D4">
        <w:rPr>
          <w:rFonts w:ascii="宋体" w:hAnsi="宋体" w:cs="宋体" w:hint="eastAsia"/>
          <w:kern w:val="0"/>
          <w:sz w:val="24"/>
          <w:u w:val="single"/>
          <w:lang w:bidi="en-US"/>
        </w:rPr>
        <w:t>喷蜡车间，</w:t>
      </w:r>
      <w:r w:rsidR="004B4A81">
        <w:rPr>
          <w:rFonts w:ascii="宋体" w:hAnsi="宋体" w:cs="宋体" w:hint="eastAsia"/>
          <w:kern w:val="0"/>
          <w:sz w:val="24"/>
          <w:u w:val="single"/>
          <w:lang w:bidi="en-US"/>
        </w:rPr>
        <w:t>面积约</w:t>
      </w:r>
      <w:r w:rsidR="004B4A81">
        <w:rPr>
          <w:rFonts w:ascii="宋体" w:hAnsi="宋体" w:cs="宋体"/>
          <w:kern w:val="0"/>
          <w:sz w:val="24"/>
          <w:u w:val="single"/>
          <w:lang w:bidi="en-US"/>
        </w:rPr>
        <w:t>2000</w:t>
      </w:r>
      <w:r w:rsidR="004B4A81">
        <w:rPr>
          <w:rFonts w:ascii="宋体" w:hAnsi="宋体" w:cs="宋体" w:hint="eastAsia"/>
          <w:kern w:val="0"/>
          <w:sz w:val="24"/>
          <w:u w:val="single"/>
          <w:lang w:bidi="en-US"/>
        </w:rPr>
        <w:t>㎡</w:t>
      </w:r>
      <w:r w:rsidRPr="00967850">
        <w:rPr>
          <w:rFonts w:ascii="宋体" w:hAnsi="宋体" w:cs="宋体" w:hint="eastAsia"/>
          <w:kern w:val="0"/>
          <w:sz w:val="24"/>
          <w:u w:val="single"/>
          <w:lang w:bidi="en-US"/>
        </w:rPr>
        <w:t>。</w:t>
      </w:r>
    </w:p>
    <w:p w14:paraId="6B1A4EF6" w14:textId="4B0169B4" w:rsidR="00B86539" w:rsidRPr="00967850" w:rsidRDefault="00B86539" w:rsidP="00B86539">
      <w:pPr>
        <w:adjustRightInd w:val="0"/>
        <w:snapToGrid w:val="0"/>
        <w:spacing w:line="360" w:lineRule="auto"/>
        <w:ind w:firstLineChars="200" w:firstLine="480"/>
        <w:rPr>
          <w:rFonts w:ascii="宋体" w:hAnsi="宋体" w:cs="宋体"/>
          <w:kern w:val="0"/>
          <w:sz w:val="24"/>
          <w:lang w:bidi="en-US"/>
        </w:rPr>
      </w:pPr>
      <w:r w:rsidRPr="00967850">
        <w:rPr>
          <w:rFonts w:ascii="宋体" w:hAnsi="宋体" w:cs="宋体" w:hint="eastAsia"/>
          <w:kern w:val="0"/>
          <w:sz w:val="24"/>
          <w:lang w:bidi="en-US"/>
        </w:rPr>
        <w:t>建设地点：</w:t>
      </w:r>
      <w:r w:rsidR="00E939B1">
        <w:rPr>
          <w:rFonts w:ascii="宋体" w:hAnsi="宋体" w:cs="宋体" w:hint="eastAsia"/>
          <w:kern w:val="0"/>
          <w:sz w:val="24"/>
          <w:u w:val="single"/>
          <w:lang w:bidi="en-US"/>
        </w:rPr>
        <w:t>济南市莱芜区</w:t>
      </w:r>
      <w:r w:rsidRPr="00967850">
        <w:rPr>
          <w:rFonts w:ascii="宋体" w:hAnsi="宋体" w:cs="宋体" w:hint="eastAsia"/>
          <w:kern w:val="0"/>
          <w:sz w:val="24"/>
          <w:lang w:bidi="en-US"/>
        </w:rPr>
        <w:t>。</w:t>
      </w:r>
    </w:p>
    <w:p w14:paraId="6B5423C2" w14:textId="38865794" w:rsidR="00B86539" w:rsidRDefault="00B86539" w:rsidP="00B8653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建 设 方：</w:t>
      </w:r>
      <w:r w:rsidRPr="00967850">
        <w:rPr>
          <w:rFonts w:ascii="宋体" w:hAnsi="宋体" w:cs="宋体" w:hint="eastAsia"/>
          <w:kern w:val="0"/>
          <w:sz w:val="24"/>
          <w:u w:val="single"/>
          <w:lang w:bidi="en-US"/>
        </w:rPr>
        <w:t>中国重汽集团济南卡车股份有限公司</w:t>
      </w:r>
      <w:r w:rsidRPr="00967850">
        <w:rPr>
          <w:rFonts w:ascii="宋体" w:hAnsi="宋体" w:cs="宋体" w:hint="eastAsia"/>
          <w:kern w:val="0"/>
          <w:sz w:val="24"/>
          <w:lang w:bidi="en-US"/>
        </w:rPr>
        <w:t>。</w:t>
      </w:r>
    </w:p>
    <w:p w14:paraId="6F7D037E" w14:textId="77777777" w:rsidR="00334059" w:rsidRPr="00967850" w:rsidRDefault="00334059" w:rsidP="00334059">
      <w:pPr>
        <w:pStyle w:val="a4"/>
        <w:widowControl/>
        <w:numPr>
          <w:ilvl w:val="1"/>
          <w:numId w:val="1"/>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资金来源：</w:t>
      </w:r>
      <w:r w:rsidRPr="00967850">
        <w:rPr>
          <w:rFonts w:ascii="宋体" w:hAnsi="宋体" w:cs="宋体" w:hint="eastAsia"/>
          <w:kern w:val="0"/>
          <w:sz w:val="24"/>
          <w:u w:val="single"/>
          <w:lang w:bidi="en-US"/>
        </w:rPr>
        <w:t>企业自筹，已落实</w:t>
      </w:r>
      <w:r w:rsidRPr="00967850">
        <w:rPr>
          <w:rFonts w:ascii="宋体" w:hAnsi="宋体" w:cs="宋体" w:hint="eastAsia"/>
          <w:kern w:val="0"/>
          <w:sz w:val="24"/>
          <w:lang w:bidi="en-US"/>
        </w:rPr>
        <w:t>；</w:t>
      </w:r>
    </w:p>
    <w:p w14:paraId="29FBE80B" w14:textId="77777777" w:rsidR="00334059" w:rsidRPr="00967850" w:rsidRDefault="00334059" w:rsidP="00334059">
      <w:pPr>
        <w:pStyle w:val="a4"/>
        <w:widowControl/>
        <w:numPr>
          <w:ilvl w:val="1"/>
          <w:numId w:val="1"/>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工期要求：</w:t>
      </w:r>
      <w:r w:rsidRPr="00967850">
        <w:rPr>
          <w:rFonts w:ascii="宋体" w:hAnsi="宋体" w:cs="宋体" w:hint="eastAsia"/>
          <w:kern w:val="0"/>
          <w:sz w:val="24"/>
          <w:u w:val="single"/>
          <w:lang w:bidi="en-US"/>
        </w:rPr>
        <w:t>详见招标文件</w:t>
      </w:r>
      <w:r w:rsidRPr="00967850">
        <w:rPr>
          <w:rFonts w:ascii="宋体" w:hAnsi="宋体" w:cs="宋体" w:hint="eastAsia"/>
          <w:kern w:val="0"/>
          <w:sz w:val="24"/>
          <w:lang w:bidi="en-US"/>
        </w:rPr>
        <w:t>；</w:t>
      </w:r>
    </w:p>
    <w:p w14:paraId="50FE212A" w14:textId="7F4B54C3" w:rsidR="00061DB5" w:rsidRPr="00061DB5" w:rsidRDefault="00334059" w:rsidP="00CD55CD">
      <w:pPr>
        <w:pStyle w:val="a4"/>
        <w:widowControl/>
        <w:numPr>
          <w:ilvl w:val="1"/>
          <w:numId w:val="1"/>
        </w:numPr>
        <w:adjustRightInd w:val="0"/>
        <w:snapToGrid w:val="0"/>
        <w:spacing w:line="360" w:lineRule="auto"/>
        <w:ind w:left="0" w:firstLine="480"/>
        <w:rPr>
          <w:lang w:bidi="en-US"/>
        </w:rPr>
      </w:pPr>
      <w:r w:rsidRPr="00AE5972">
        <w:rPr>
          <w:rFonts w:ascii="宋体" w:hAnsi="宋体" w:cs="宋体" w:hint="eastAsia"/>
          <w:kern w:val="0"/>
          <w:sz w:val="24"/>
          <w:lang w:bidi="en-US"/>
        </w:rPr>
        <w:t>招标范围：</w:t>
      </w:r>
      <w:r w:rsidR="000E169E" w:rsidRPr="000E169E">
        <w:rPr>
          <w:rFonts w:ascii="宋体" w:hAnsi="宋体" w:cs="宋体" w:hint="eastAsia"/>
          <w:kern w:val="0"/>
          <w:sz w:val="24"/>
          <w:lang w:bidi="en-US"/>
        </w:rPr>
        <w:t>新能源产品试验检测中心（一期）技改项目</w:t>
      </w:r>
      <w:r w:rsidR="00981ADF">
        <w:rPr>
          <w:rFonts w:ascii="宋体" w:hAnsi="宋体" w:cs="宋体" w:hint="eastAsia"/>
          <w:kern w:val="0"/>
          <w:sz w:val="24"/>
          <w:lang w:bidi="en-US"/>
        </w:rPr>
        <w:t>加氢站</w:t>
      </w:r>
      <w:r w:rsidR="000E169E" w:rsidRPr="000E169E">
        <w:rPr>
          <w:rFonts w:ascii="宋体" w:hAnsi="宋体" w:cs="宋体" w:hint="eastAsia"/>
          <w:kern w:val="0"/>
          <w:sz w:val="24"/>
          <w:lang w:bidi="en-US"/>
        </w:rPr>
        <w:t>、济南商用车制造公司整车入库检验作业区新建大棚技改项目、济南商用车制造公司中重卡高端防腐技改项目及济南卡车股份有限公司中重卡高端防腐技改项目地质详勘</w:t>
      </w:r>
      <w:r w:rsidR="00AE5972" w:rsidRPr="00AE5972">
        <w:rPr>
          <w:rFonts w:ascii="宋体" w:hAnsi="宋体" w:cs="宋体" w:hint="eastAsia"/>
          <w:kern w:val="0"/>
          <w:sz w:val="24"/>
          <w:lang w:bidi="en-US"/>
        </w:rPr>
        <w:t>的相关</w:t>
      </w:r>
      <w:r w:rsidR="000E169E">
        <w:rPr>
          <w:rFonts w:ascii="宋体" w:hAnsi="宋体" w:cs="宋体" w:hint="eastAsia"/>
          <w:kern w:val="0"/>
          <w:sz w:val="24"/>
          <w:lang w:bidi="en-US"/>
        </w:rPr>
        <w:t>技术</w:t>
      </w:r>
      <w:r w:rsidR="00AE5972" w:rsidRPr="00AE5972">
        <w:rPr>
          <w:rFonts w:ascii="宋体" w:hAnsi="宋体" w:cs="宋体" w:hint="eastAsia"/>
          <w:kern w:val="0"/>
          <w:sz w:val="24"/>
          <w:lang w:bidi="en-US"/>
        </w:rPr>
        <w:t>服务工作，包括完成该项目的土层、岩层勘察</w:t>
      </w:r>
      <w:r w:rsidR="00AE5972">
        <w:rPr>
          <w:rFonts w:ascii="宋体" w:hAnsi="宋体" w:cs="宋体" w:hint="eastAsia"/>
          <w:kern w:val="0"/>
          <w:sz w:val="24"/>
          <w:lang w:bidi="en-US"/>
        </w:rPr>
        <w:t>及</w:t>
      </w:r>
      <w:r w:rsidR="00AE5972" w:rsidRPr="00AE5972">
        <w:rPr>
          <w:rFonts w:ascii="宋体" w:hAnsi="宋体" w:cs="宋体" w:hint="eastAsia"/>
          <w:kern w:val="0"/>
          <w:sz w:val="24"/>
          <w:lang w:bidi="en-US"/>
        </w:rPr>
        <w:t>外业见证的相关内容，</w:t>
      </w:r>
      <w:r w:rsidR="00F92C0F" w:rsidRPr="00F92C0F">
        <w:rPr>
          <w:rFonts w:ascii="宋体" w:hAnsi="宋体" w:cs="宋体" w:hint="eastAsia"/>
          <w:kern w:val="0"/>
          <w:sz w:val="24"/>
          <w:lang w:bidi="en-US"/>
        </w:rPr>
        <w:t>投标人应按照国家、地方、行业有关地质勘察要求，完成详勘、报告编写及审核申报工作，勘察成果资料和勘察设计文件必须符合国家建设部颁发的《建筑工程勘察文件编制深度规定》</w:t>
      </w:r>
      <w:r w:rsidR="00D6181E">
        <w:rPr>
          <w:rFonts w:ascii="宋体" w:hAnsi="宋体" w:cs="宋体" w:hint="eastAsia"/>
          <w:kern w:val="0"/>
          <w:sz w:val="24"/>
          <w:lang w:bidi="en-US"/>
        </w:rPr>
        <w:t>，</w:t>
      </w:r>
      <w:r w:rsidR="00D6181E" w:rsidRPr="00D6181E">
        <w:rPr>
          <w:rFonts w:ascii="宋体" w:hAnsi="宋体" w:cs="宋体" w:hint="eastAsia"/>
          <w:kern w:val="0"/>
          <w:sz w:val="24"/>
          <w:lang w:bidi="en-US"/>
        </w:rPr>
        <w:t>并随时接受招标人的咨询</w:t>
      </w:r>
      <w:r w:rsidR="00AE5972" w:rsidRPr="00AE5972">
        <w:rPr>
          <w:rFonts w:ascii="宋体" w:hAnsi="宋体" w:cs="宋体" w:hint="eastAsia"/>
          <w:kern w:val="0"/>
          <w:sz w:val="24"/>
          <w:lang w:bidi="en-US"/>
        </w:rPr>
        <w:t>；</w:t>
      </w:r>
    </w:p>
    <w:p w14:paraId="11A14C5E" w14:textId="77777777" w:rsidR="00334059" w:rsidRPr="00967850" w:rsidRDefault="00334059" w:rsidP="00334059">
      <w:pPr>
        <w:pStyle w:val="a4"/>
        <w:widowControl/>
        <w:numPr>
          <w:ilvl w:val="1"/>
          <w:numId w:val="1"/>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本工程共分：</w:t>
      </w:r>
      <w:r w:rsidRPr="00967850">
        <w:rPr>
          <w:rFonts w:ascii="宋体" w:hAnsi="宋体" w:cs="宋体" w:hint="eastAsia"/>
          <w:kern w:val="0"/>
          <w:sz w:val="24"/>
          <w:u w:val="single"/>
          <w:lang w:bidi="en-US"/>
        </w:rPr>
        <w:t>1个标段</w:t>
      </w:r>
      <w:r w:rsidRPr="00967850">
        <w:rPr>
          <w:rFonts w:ascii="宋体" w:hAnsi="宋体" w:cs="宋体" w:hint="eastAsia"/>
          <w:kern w:val="0"/>
          <w:sz w:val="24"/>
          <w:lang w:bidi="en-US"/>
        </w:rPr>
        <w:t>。</w:t>
      </w:r>
      <w:r w:rsidRPr="00061DB5">
        <w:rPr>
          <w:rFonts w:ascii="宋体" w:hAnsi="宋体" w:cs="宋体" w:hint="eastAsia"/>
          <w:kern w:val="0"/>
          <w:sz w:val="24"/>
          <w:highlight w:val="yellow"/>
          <w:lang w:bidi="en-US"/>
        </w:rPr>
        <w:t>中标单位与建设方分别签署合同。</w:t>
      </w:r>
    </w:p>
    <w:p w14:paraId="73FB7954" w14:textId="77777777" w:rsidR="00334059" w:rsidRPr="00967850" w:rsidRDefault="00334059" w:rsidP="00334059">
      <w:pPr>
        <w:widowControl/>
        <w:adjustRightInd w:val="0"/>
        <w:snapToGrid w:val="0"/>
        <w:spacing w:line="360" w:lineRule="auto"/>
        <w:jc w:val="left"/>
        <w:rPr>
          <w:rFonts w:ascii="宋体" w:hAnsi="宋体" w:cs="宋体"/>
          <w:b/>
          <w:bCs/>
          <w:kern w:val="0"/>
          <w:sz w:val="24"/>
          <w:lang w:bidi="en-US"/>
        </w:rPr>
      </w:pPr>
      <w:r w:rsidRPr="00967850">
        <w:rPr>
          <w:rFonts w:ascii="宋体" w:hAnsi="宋体" w:cs="宋体" w:hint="eastAsia"/>
          <w:b/>
          <w:bCs/>
          <w:kern w:val="0"/>
          <w:sz w:val="24"/>
          <w:lang w:bidi="en-US"/>
        </w:rPr>
        <w:t>3．投标人资格要求</w:t>
      </w:r>
    </w:p>
    <w:p w14:paraId="116A7ACA" w14:textId="71D0FE32" w:rsidR="00334059" w:rsidRPr="00967850" w:rsidRDefault="00334059" w:rsidP="00334059">
      <w:pPr>
        <w:pStyle w:val="a4"/>
        <w:widowControl/>
        <w:numPr>
          <w:ilvl w:val="1"/>
          <w:numId w:val="2"/>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投标人</w:t>
      </w:r>
      <w:r w:rsidRPr="00967850">
        <w:rPr>
          <w:rFonts w:ascii="宋体" w:hAnsi="宋体" w:hint="eastAsia"/>
          <w:kern w:val="0"/>
          <w:sz w:val="24"/>
          <w:szCs w:val="21"/>
          <w:lang w:bidi="en-US"/>
        </w:rPr>
        <w:t>必须是在中华人民共和国境内注册的独立法人机构，具有独立承担民事责任能力，注册资金不少于</w:t>
      </w:r>
      <w:r w:rsidRPr="00967850">
        <w:rPr>
          <w:rFonts w:ascii="宋体" w:hAnsi="宋体"/>
          <w:kern w:val="0"/>
          <w:sz w:val="24"/>
          <w:szCs w:val="21"/>
          <w:u w:val="single"/>
          <w:lang w:bidi="en-US"/>
        </w:rPr>
        <w:t xml:space="preserve"> </w:t>
      </w:r>
      <w:r w:rsidR="00AE5972">
        <w:rPr>
          <w:rFonts w:ascii="宋体" w:hAnsi="宋体"/>
          <w:color w:val="000000" w:themeColor="text1"/>
          <w:kern w:val="0"/>
          <w:sz w:val="24"/>
          <w:szCs w:val="21"/>
          <w:u w:val="single"/>
          <w:lang w:bidi="en-US"/>
        </w:rPr>
        <w:t>100</w:t>
      </w:r>
      <w:r w:rsidRPr="00061DB5">
        <w:rPr>
          <w:rFonts w:ascii="宋体" w:hAnsi="宋体"/>
          <w:color w:val="000000" w:themeColor="text1"/>
          <w:kern w:val="0"/>
          <w:sz w:val="24"/>
          <w:szCs w:val="21"/>
          <w:u w:val="single"/>
          <w:lang w:bidi="en-US"/>
        </w:rPr>
        <w:t xml:space="preserve"> </w:t>
      </w:r>
      <w:r w:rsidRPr="00967850">
        <w:rPr>
          <w:rFonts w:ascii="宋体" w:hAnsi="宋体" w:hint="eastAsia"/>
          <w:kern w:val="0"/>
          <w:sz w:val="24"/>
          <w:szCs w:val="21"/>
          <w:lang w:bidi="en-US"/>
        </w:rPr>
        <w:t>万人民币；公司成立三年以上（以营业执照成立日期到开标当日满三年为准）；并在人员、设备、资金等方面具有承担本项目的能力；</w:t>
      </w:r>
      <w:r w:rsidRPr="00967850">
        <w:rPr>
          <w:rFonts w:ascii="宋体" w:hAnsi="宋体" w:cs="宋体" w:hint="eastAsia"/>
          <w:kern w:val="0"/>
          <w:sz w:val="24"/>
          <w:lang w:bidi="en-US"/>
        </w:rPr>
        <w:t>经营范围含</w:t>
      </w:r>
      <w:r w:rsidR="00AE5972" w:rsidRPr="00AE5972">
        <w:rPr>
          <w:rFonts w:ascii="宋体" w:hAnsi="宋体" w:cs="宋体" w:hint="eastAsia"/>
          <w:color w:val="000000" w:themeColor="text1"/>
          <w:kern w:val="0"/>
          <w:sz w:val="24"/>
          <w:u w:val="single"/>
          <w:lang w:bidi="en-US"/>
        </w:rPr>
        <w:t>地质</w:t>
      </w:r>
      <w:r w:rsidR="00AC300D">
        <w:rPr>
          <w:rFonts w:ascii="宋体" w:hAnsi="宋体" w:cs="宋体" w:hint="eastAsia"/>
          <w:color w:val="000000" w:themeColor="text1"/>
          <w:kern w:val="0"/>
          <w:sz w:val="24"/>
          <w:u w:val="single"/>
          <w:lang w:bidi="en-US"/>
        </w:rPr>
        <w:t>勘察</w:t>
      </w:r>
      <w:r w:rsidRPr="00967850">
        <w:rPr>
          <w:rFonts w:ascii="宋体" w:hAnsi="宋体" w:cs="宋体" w:hint="eastAsia"/>
          <w:kern w:val="0"/>
          <w:sz w:val="24"/>
          <w:lang w:bidi="en-US"/>
        </w:rPr>
        <w:t>等相关服务内容。</w:t>
      </w:r>
    </w:p>
    <w:p w14:paraId="3CF540D2" w14:textId="77777777" w:rsidR="00334059" w:rsidRPr="00F90BE9" w:rsidRDefault="00334059" w:rsidP="00334059">
      <w:pPr>
        <w:pStyle w:val="a4"/>
        <w:widowControl/>
        <w:numPr>
          <w:ilvl w:val="1"/>
          <w:numId w:val="2"/>
        </w:numPr>
        <w:adjustRightInd w:val="0"/>
        <w:snapToGrid w:val="0"/>
        <w:spacing w:line="360" w:lineRule="auto"/>
        <w:ind w:left="0" w:firstLine="482"/>
        <w:jc w:val="left"/>
        <w:rPr>
          <w:rFonts w:ascii="宋体" w:hAnsi="宋体" w:cs="宋体"/>
          <w:b/>
          <w:bCs/>
          <w:kern w:val="0"/>
          <w:sz w:val="24"/>
          <w:lang w:bidi="en-US"/>
        </w:rPr>
      </w:pPr>
      <w:r w:rsidRPr="00F90BE9">
        <w:rPr>
          <w:rFonts w:ascii="宋体" w:hAnsi="宋体" w:cs="宋体" w:hint="eastAsia"/>
          <w:b/>
          <w:bCs/>
          <w:kern w:val="0"/>
          <w:sz w:val="24"/>
          <w:lang w:bidi="en-US"/>
        </w:rPr>
        <w:t>投标人及拟派项目负责人资质要求：</w:t>
      </w:r>
    </w:p>
    <w:p w14:paraId="2AD6F0B0" w14:textId="4ABD909B" w:rsidR="00F90BE9" w:rsidRPr="00F90BE9" w:rsidRDefault="00CB5873" w:rsidP="00F90BE9">
      <w:pPr>
        <w:widowControl/>
        <w:adjustRightInd w:val="0"/>
        <w:snapToGrid w:val="0"/>
        <w:spacing w:line="360" w:lineRule="auto"/>
        <w:ind w:firstLineChars="200" w:firstLine="480"/>
        <w:jc w:val="left"/>
        <w:rPr>
          <w:rFonts w:ascii="宋体" w:hAnsi="宋体"/>
          <w:kern w:val="0"/>
          <w:sz w:val="24"/>
          <w:szCs w:val="21"/>
          <w:lang w:bidi="en-US"/>
        </w:rPr>
      </w:pPr>
      <w:r w:rsidRPr="00F90BE9">
        <w:rPr>
          <w:rFonts w:ascii="宋体" w:hAnsi="宋体" w:hint="eastAsia"/>
          <w:kern w:val="0"/>
          <w:sz w:val="24"/>
          <w:szCs w:val="21"/>
          <w:lang w:bidi="en-US"/>
        </w:rPr>
        <w:t>投标人的各项资质需符合完成本招标内容的国家、地方及行业法规要求</w:t>
      </w:r>
      <w:r>
        <w:rPr>
          <w:rFonts w:ascii="宋体" w:hAnsi="宋体" w:hint="eastAsia"/>
          <w:kern w:val="0"/>
          <w:sz w:val="24"/>
          <w:szCs w:val="21"/>
          <w:lang w:bidi="en-US"/>
        </w:rPr>
        <w:t>,并具备：</w:t>
      </w:r>
      <w:r w:rsidRPr="00CB5873">
        <w:rPr>
          <w:rFonts w:ascii="宋体" w:hAnsi="宋体" w:hint="eastAsia"/>
          <w:kern w:val="0"/>
          <w:sz w:val="24"/>
          <w:szCs w:val="21"/>
          <w:lang w:bidi="en-US"/>
        </w:rPr>
        <w:t>建设行政主管部门颁发的</w:t>
      </w:r>
      <w:r w:rsidRPr="006C0A9C">
        <w:rPr>
          <w:rFonts w:ascii="宋体" w:hAnsi="宋体" w:hint="eastAsia"/>
          <w:b/>
          <w:bCs/>
          <w:kern w:val="0"/>
          <w:sz w:val="24"/>
          <w:szCs w:val="21"/>
          <w:lang w:bidi="en-US"/>
        </w:rPr>
        <w:t>工程勘察综合</w:t>
      </w:r>
      <w:r w:rsidRPr="006C0A9C">
        <w:rPr>
          <w:rFonts w:ascii="宋体" w:hAnsi="宋体" w:hint="eastAsia"/>
          <w:b/>
          <w:bCs/>
          <w:kern w:val="0"/>
          <w:sz w:val="24"/>
          <w:szCs w:val="21"/>
          <w:lang w:bidi="en-US"/>
        </w:rPr>
        <w:t>甲</w:t>
      </w:r>
      <w:r w:rsidRPr="006C0A9C">
        <w:rPr>
          <w:rFonts w:ascii="宋体" w:hAnsi="宋体" w:hint="eastAsia"/>
          <w:b/>
          <w:bCs/>
          <w:kern w:val="0"/>
          <w:sz w:val="24"/>
          <w:szCs w:val="21"/>
          <w:lang w:bidi="en-US"/>
        </w:rPr>
        <w:t>级资质或工程勘察专业类（岩土工程</w:t>
      </w:r>
      <w:r w:rsidR="006C0A9C" w:rsidRPr="006C0A9C">
        <w:rPr>
          <w:rFonts w:ascii="宋体" w:hAnsi="宋体" w:hint="eastAsia"/>
          <w:b/>
          <w:bCs/>
          <w:kern w:val="0"/>
          <w:sz w:val="24"/>
          <w:szCs w:val="21"/>
          <w:lang w:bidi="en-US"/>
        </w:rPr>
        <w:t>（勘察）</w:t>
      </w:r>
      <w:r w:rsidRPr="006C0A9C">
        <w:rPr>
          <w:rFonts w:ascii="宋体" w:hAnsi="宋体" w:hint="eastAsia"/>
          <w:b/>
          <w:bCs/>
          <w:kern w:val="0"/>
          <w:sz w:val="24"/>
          <w:szCs w:val="21"/>
          <w:lang w:bidi="en-US"/>
        </w:rPr>
        <w:t>）</w:t>
      </w:r>
      <w:r w:rsidR="00C65709">
        <w:rPr>
          <w:rFonts w:ascii="宋体" w:hAnsi="宋体" w:hint="eastAsia"/>
          <w:b/>
          <w:bCs/>
          <w:kern w:val="0"/>
          <w:sz w:val="24"/>
          <w:szCs w:val="21"/>
          <w:lang w:bidi="en-US"/>
        </w:rPr>
        <w:t>甲</w:t>
      </w:r>
      <w:r w:rsidRPr="006C0A9C">
        <w:rPr>
          <w:rFonts w:ascii="宋体" w:hAnsi="宋体" w:hint="eastAsia"/>
          <w:b/>
          <w:bCs/>
          <w:kern w:val="0"/>
          <w:sz w:val="24"/>
          <w:szCs w:val="21"/>
          <w:lang w:bidi="en-US"/>
        </w:rPr>
        <w:t>级及以上资质</w:t>
      </w:r>
      <w:r>
        <w:rPr>
          <w:rFonts w:ascii="宋体" w:hAnsi="宋体" w:hint="eastAsia"/>
          <w:kern w:val="0"/>
          <w:sz w:val="24"/>
          <w:szCs w:val="21"/>
          <w:lang w:bidi="en-US"/>
        </w:rPr>
        <w:t>，且</w:t>
      </w:r>
      <w:r w:rsidRPr="00CB5873">
        <w:rPr>
          <w:rFonts w:ascii="宋体" w:hAnsi="宋体" w:hint="eastAsia"/>
          <w:kern w:val="0"/>
          <w:sz w:val="24"/>
          <w:szCs w:val="21"/>
          <w:lang w:bidi="en-US"/>
        </w:rPr>
        <w:t>资质证书均处于有效期内</w:t>
      </w:r>
      <w:r>
        <w:rPr>
          <w:rFonts w:ascii="宋体" w:hAnsi="宋体" w:hint="eastAsia"/>
          <w:kern w:val="0"/>
          <w:sz w:val="24"/>
          <w:szCs w:val="21"/>
          <w:lang w:bidi="en-US"/>
        </w:rPr>
        <w:t>。</w:t>
      </w:r>
    </w:p>
    <w:p w14:paraId="340C62E8" w14:textId="70A0D3AB" w:rsidR="00334059" w:rsidRPr="00967850" w:rsidRDefault="00D103F2" w:rsidP="00D103F2">
      <w:pPr>
        <w:widowControl/>
        <w:adjustRightInd w:val="0"/>
        <w:snapToGrid w:val="0"/>
        <w:spacing w:line="360" w:lineRule="auto"/>
        <w:ind w:firstLineChars="200" w:firstLine="482"/>
        <w:jc w:val="left"/>
        <w:rPr>
          <w:rFonts w:ascii="宋体" w:hAnsi="宋体"/>
          <w:kern w:val="0"/>
          <w:sz w:val="24"/>
          <w:szCs w:val="21"/>
          <w:lang w:bidi="en-US"/>
        </w:rPr>
      </w:pPr>
      <w:r w:rsidRPr="00D103F2">
        <w:rPr>
          <w:rFonts w:ascii="宋体" w:hAnsi="宋体" w:cs="宋体" w:hint="eastAsia"/>
          <w:b/>
          <w:bCs/>
          <w:color w:val="000000" w:themeColor="text1"/>
          <w:kern w:val="0"/>
          <w:sz w:val="24"/>
          <w:lang w:bidi="en-US"/>
        </w:rPr>
        <w:t>拟派项目负责人需</w:t>
      </w:r>
      <w:r w:rsidR="00AF5A15">
        <w:rPr>
          <w:rFonts w:ascii="宋体" w:hAnsi="宋体" w:cs="宋体" w:hint="eastAsia"/>
          <w:b/>
          <w:bCs/>
          <w:color w:val="000000" w:themeColor="text1"/>
          <w:kern w:val="0"/>
          <w:sz w:val="24"/>
          <w:lang w:bidi="en-US"/>
        </w:rPr>
        <w:t>具备</w:t>
      </w:r>
      <w:r w:rsidR="00AF5A15" w:rsidRPr="00AF5A15">
        <w:rPr>
          <w:rFonts w:ascii="宋体" w:hAnsi="宋体" w:cs="宋体" w:hint="eastAsia"/>
          <w:b/>
          <w:bCs/>
          <w:color w:val="000000" w:themeColor="text1"/>
          <w:kern w:val="0"/>
          <w:sz w:val="24"/>
          <w:lang w:bidi="en-US"/>
        </w:rPr>
        <w:t>注册土木工程师（岩土）执业资格</w:t>
      </w:r>
      <w:r w:rsidR="00AF5A15">
        <w:rPr>
          <w:rFonts w:ascii="宋体" w:hAnsi="宋体" w:cs="宋体" w:hint="eastAsia"/>
          <w:b/>
          <w:bCs/>
          <w:color w:val="000000" w:themeColor="text1"/>
          <w:kern w:val="0"/>
          <w:sz w:val="24"/>
          <w:lang w:bidi="en-US"/>
        </w:rPr>
        <w:t>和</w:t>
      </w:r>
      <w:r w:rsidRPr="00D103F2">
        <w:rPr>
          <w:rFonts w:ascii="宋体" w:hAnsi="宋体" w:cs="宋体" w:hint="eastAsia"/>
          <w:b/>
          <w:bCs/>
          <w:color w:val="000000" w:themeColor="text1"/>
          <w:kern w:val="0"/>
          <w:sz w:val="24"/>
          <w:lang w:bidi="en-US"/>
        </w:rPr>
        <w:t>中级及以上工程师职称。</w:t>
      </w:r>
      <w:r w:rsidR="00334059" w:rsidRPr="00967850">
        <w:rPr>
          <w:rFonts w:ascii="宋体" w:hAnsi="宋体" w:hint="eastAsia"/>
          <w:kern w:val="0"/>
          <w:sz w:val="24"/>
          <w:szCs w:val="21"/>
          <w:lang w:bidi="en-US"/>
        </w:rPr>
        <w:t>若人员资格</w:t>
      </w:r>
      <w:r w:rsidR="00334059" w:rsidRPr="00967850">
        <w:rPr>
          <w:rFonts w:ascii="宋体" w:hAnsi="宋体" w:cs="宋体" w:hint="eastAsia"/>
          <w:kern w:val="0"/>
          <w:sz w:val="24"/>
          <w:lang w:bidi="en-US"/>
        </w:rPr>
        <w:t>证书</w:t>
      </w:r>
      <w:r w:rsidR="00334059" w:rsidRPr="00967850">
        <w:rPr>
          <w:rFonts w:ascii="宋体" w:hAnsi="宋体" w:hint="eastAsia"/>
          <w:kern w:val="0"/>
          <w:sz w:val="24"/>
          <w:szCs w:val="21"/>
          <w:lang w:bidi="en-US"/>
        </w:rPr>
        <w:t>无单位名称或与投标人单位名称不一致的，报名时须提交投标截至时间前一年内在本单位缴纳的连续</w:t>
      </w:r>
      <w:r>
        <w:rPr>
          <w:rFonts w:ascii="宋体" w:hAnsi="宋体"/>
          <w:kern w:val="0"/>
          <w:sz w:val="24"/>
          <w:szCs w:val="21"/>
          <w:lang w:bidi="en-US"/>
        </w:rPr>
        <w:t>6</w:t>
      </w:r>
      <w:r w:rsidR="00334059" w:rsidRPr="00967850">
        <w:rPr>
          <w:rFonts w:ascii="宋体" w:hAnsi="宋体" w:hint="eastAsia"/>
          <w:kern w:val="0"/>
          <w:sz w:val="24"/>
          <w:szCs w:val="21"/>
          <w:lang w:bidi="en-US"/>
        </w:rPr>
        <w:t>个月的社保证明。</w:t>
      </w:r>
    </w:p>
    <w:p w14:paraId="5A3B1BA5" w14:textId="5727648D" w:rsidR="00334059" w:rsidRPr="00967850" w:rsidRDefault="00334059" w:rsidP="00334059">
      <w:pPr>
        <w:pStyle w:val="a4"/>
        <w:widowControl/>
        <w:numPr>
          <w:ilvl w:val="1"/>
          <w:numId w:val="2"/>
        </w:numPr>
        <w:adjustRightInd w:val="0"/>
        <w:snapToGrid w:val="0"/>
        <w:spacing w:line="360" w:lineRule="auto"/>
        <w:ind w:left="0" w:firstLine="482"/>
        <w:jc w:val="left"/>
        <w:rPr>
          <w:rFonts w:ascii="宋体" w:hAnsi="宋体"/>
          <w:kern w:val="0"/>
          <w:sz w:val="24"/>
          <w:szCs w:val="21"/>
          <w:lang w:bidi="en-US"/>
        </w:rPr>
      </w:pPr>
      <w:r w:rsidRPr="00F90BE9">
        <w:rPr>
          <w:rFonts w:ascii="宋体" w:hAnsi="宋体"/>
          <w:b/>
          <w:bCs/>
          <w:kern w:val="0"/>
          <w:sz w:val="24"/>
          <w:szCs w:val="21"/>
          <w:lang w:bidi="en-US"/>
        </w:rPr>
        <w:t>业绩要求：</w:t>
      </w:r>
      <w:r w:rsidRPr="00967850">
        <w:rPr>
          <w:rFonts w:ascii="宋体" w:hAnsi="宋体" w:hint="eastAsia"/>
          <w:kern w:val="0"/>
          <w:sz w:val="24"/>
          <w:szCs w:val="21"/>
          <w:lang w:bidi="en-US"/>
        </w:rPr>
        <w:t>近三年（20</w:t>
      </w:r>
      <w:r w:rsidRPr="00967850">
        <w:rPr>
          <w:rFonts w:ascii="宋体" w:hAnsi="宋体"/>
          <w:kern w:val="0"/>
          <w:sz w:val="24"/>
          <w:szCs w:val="21"/>
          <w:lang w:bidi="en-US"/>
        </w:rPr>
        <w:t>2</w:t>
      </w:r>
      <w:r w:rsidR="00AC300D">
        <w:rPr>
          <w:rFonts w:ascii="宋体" w:hAnsi="宋体"/>
          <w:kern w:val="0"/>
          <w:sz w:val="24"/>
          <w:szCs w:val="21"/>
          <w:lang w:bidi="en-US"/>
        </w:rPr>
        <w:t>1</w:t>
      </w:r>
      <w:r w:rsidRPr="00967850">
        <w:rPr>
          <w:rFonts w:ascii="宋体" w:hAnsi="宋体" w:hint="eastAsia"/>
          <w:kern w:val="0"/>
          <w:sz w:val="24"/>
          <w:szCs w:val="21"/>
          <w:lang w:bidi="en-US"/>
        </w:rPr>
        <w:t>年1月1日至今）至少承揽过</w:t>
      </w:r>
      <w:r w:rsidR="00392706">
        <w:rPr>
          <w:rFonts w:ascii="宋体" w:hAnsi="宋体"/>
          <w:kern w:val="0"/>
          <w:sz w:val="24"/>
          <w:szCs w:val="21"/>
          <w:lang w:bidi="en-US"/>
        </w:rPr>
        <w:t>3</w:t>
      </w:r>
      <w:r w:rsidR="00392706">
        <w:rPr>
          <w:rFonts w:ascii="宋体" w:hAnsi="宋体" w:hint="eastAsia"/>
          <w:kern w:val="0"/>
          <w:sz w:val="24"/>
          <w:szCs w:val="21"/>
          <w:lang w:bidi="en-US"/>
        </w:rPr>
        <w:t>份单项</w:t>
      </w:r>
      <w:r w:rsidR="00AC300D">
        <w:rPr>
          <w:rFonts w:ascii="宋体" w:hAnsi="宋体" w:hint="eastAsia"/>
          <w:kern w:val="0"/>
          <w:sz w:val="24"/>
          <w:szCs w:val="21"/>
          <w:lang w:bidi="en-US"/>
        </w:rPr>
        <w:t>合同额在1</w:t>
      </w:r>
      <w:r w:rsidR="00AC300D">
        <w:rPr>
          <w:rFonts w:ascii="宋体" w:hAnsi="宋体"/>
          <w:kern w:val="0"/>
          <w:sz w:val="24"/>
          <w:szCs w:val="21"/>
          <w:lang w:bidi="en-US"/>
        </w:rPr>
        <w:t>5</w:t>
      </w:r>
      <w:r w:rsidR="00AC300D">
        <w:rPr>
          <w:rFonts w:ascii="宋体" w:hAnsi="宋体" w:hint="eastAsia"/>
          <w:kern w:val="0"/>
          <w:sz w:val="24"/>
          <w:szCs w:val="21"/>
          <w:lang w:bidi="en-US"/>
        </w:rPr>
        <w:t>万元以上的</w:t>
      </w:r>
      <w:bookmarkStart w:id="9" w:name="_Hlk137561088"/>
      <w:r w:rsidR="00AC300D" w:rsidRPr="00AC300D">
        <w:rPr>
          <w:rFonts w:ascii="宋体" w:hAnsi="宋体" w:hint="eastAsia"/>
          <w:kern w:val="0"/>
          <w:sz w:val="24"/>
          <w:szCs w:val="21"/>
          <w:lang w:bidi="en-US"/>
        </w:rPr>
        <w:t>房屋建筑工程勘察类似业绩</w:t>
      </w:r>
      <w:r w:rsidRPr="00967850">
        <w:rPr>
          <w:rFonts w:ascii="宋体" w:hAnsi="宋体" w:hint="eastAsia"/>
          <w:kern w:val="0"/>
          <w:sz w:val="24"/>
          <w:szCs w:val="21"/>
          <w:lang w:bidi="en-US"/>
        </w:rPr>
        <w:t>。</w:t>
      </w:r>
      <w:bookmarkEnd w:id="9"/>
      <w:r w:rsidRPr="00967850">
        <w:rPr>
          <w:rFonts w:ascii="宋体" w:hAnsi="宋体" w:hint="eastAsia"/>
          <w:kern w:val="0"/>
          <w:sz w:val="24"/>
          <w:szCs w:val="21"/>
          <w:lang w:bidi="en-US"/>
        </w:rPr>
        <w:t>报名时需提供合同原件的扫描件。</w:t>
      </w:r>
    </w:p>
    <w:p w14:paraId="28A08014" w14:textId="77777777" w:rsidR="00334059" w:rsidRPr="00967850" w:rsidRDefault="00334059" w:rsidP="00334059">
      <w:pPr>
        <w:pStyle w:val="a4"/>
        <w:widowControl/>
        <w:numPr>
          <w:ilvl w:val="1"/>
          <w:numId w:val="2"/>
        </w:numPr>
        <w:adjustRightInd w:val="0"/>
        <w:snapToGrid w:val="0"/>
        <w:spacing w:line="360" w:lineRule="auto"/>
        <w:ind w:left="0" w:firstLine="482"/>
        <w:jc w:val="left"/>
        <w:rPr>
          <w:rFonts w:ascii="宋体" w:hAnsi="宋体"/>
          <w:kern w:val="0"/>
          <w:sz w:val="24"/>
          <w:szCs w:val="21"/>
          <w:lang w:bidi="en-US"/>
        </w:rPr>
      </w:pPr>
      <w:r w:rsidRPr="00F90BE9">
        <w:rPr>
          <w:rFonts w:ascii="宋体" w:hAnsi="宋体" w:hint="eastAsia"/>
          <w:b/>
          <w:bCs/>
          <w:kern w:val="0"/>
          <w:sz w:val="24"/>
          <w:szCs w:val="21"/>
          <w:lang w:bidi="en-US"/>
        </w:rPr>
        <w:lastRenderedPageBreak/>
        <w:t>财务要求：</w:t>
      </w:r>
      <w:r w:rsidRPr="00967850">
        <w:rPr>
          <w:rFonts w:ascii="宋体" w:hAnsi="宋体" w:hint="eastAsia"/>
          <w:kern w:val="0"/>
          <w:sz w:val="24"/>
          <w:szCs w:val="21"/>
          <w:lang w:bidi="en-US"/>
        </w:rPr>
        <w:t>近三年财务状况良好（近三年指2020、2021、2022年），要求包含企业最近半年完税证明、信用证明材料（中国人民银行信用代码证+征信报告）、年度纳税信用评价信息、企业对外担保说明。</w:t>
      </w:r>
    </w:p>
    <w:p w14:paraId="305E51C3" w14:textId="77777777" w:rsidR="00334059" w:rsidRPr="00967850" w:rsidRDefault="00334059" w:rsidP="00334059">
      <w:pPr>
        <w:pStyle w:val="a4"/>
        <w:widowControl/>
        <w:numPr>
          <w:ilvl w:val="1"/>
          <w:numId w:val="2"/>
        </w:numPr>
        <w:adjustRightInd w:val="0"/>
        <w:snapToGrid w:val="0"/>
        <w:spacing w:line="360" w:lineRule="auto"/>
        <w:ind w:left="0" w:firstLine="482"/>
        <w:jc w:val="left"/>
        <w:rPr>
          <w:rFonts w:ascii="宋体" w:hAnsi="宋体"/>
          <w:kern w:val="0"/>
          <w:sz w:val="24"/>
          <w:szCs w:val="21"/>
          <w:lang w:bidi="en-US"/>
        </w:rPr>
      </w:pPr>
      <w:r w:rsidRPr="00F90BE9">
        <w:rPr>
          <w:rFonts w:ascii="宋体" w:hAnsi="宋体" w:hint="eastAsia"/>
          <w:b/>
          <w:bCs/>
          <w:kern w:val="0"/>
          <w:sz w:val="24"/>
          <w:szCs w:val="21"/>
          <w:lang w:bidi="en-US"/>
        </w:rPr>
        <w:t>信誉要求：</w:t>
      </w:r>
      <w:r w:rsidRPr="00967850">
        <w:rPr>
          <w:rFonts w:ascii="宋体" w:hAnsi="宋体" w:hint="eastAsia"/>
          <w:kern w:val="0"/>
          <w:sz w:val="24"/>
          <w:szCs w:val="21"/>
          <w:lang w:bidi="en-US"/>
        </w:rPr>
        <w:t>公司信誉良好，无与项目有关的行政处罚及失信记录等信息，在经营活动中无与本项目有关的违法及重大违规情况，无招标违规、谎报年度报告信息、提供虚假资质资料等行为或其他行政处罚记录。</w:t>
      </w:r>
    </w:p>
    <w:p w14:paraId="42E1E8CA" w14:textId="4E1EEEDA" w:rsidR="00334059" w:rsidRPr="00313FC3" w:rsidRDefault="00334059" w:rsidP="00334059">
      <w:pPr>
        <w:pStyle w:val="a4"/>
        <w:widowControl/>
        <w:numPr>
          <w:ilvl w:val="1"/>
          <w:numId w:val="2"/>
        </w:numPr>
        <w:adjustRightInd w:val="0"/>
        <w:snapToGrid w:val="0"/>
        <w:spacing w:line="360" w:lineRule="auto"/>
        <w:ind w:left="480" w:firstLineChars="0" w:firstLine="0"/>
        <w:jc w:val="left"/>
        <w:rPr>
          <w:rFonts w:ascii="宋体" w:hAnsi="宋体" w:cs="宋体"/>
          <w:color w:val="FF0000"/>
          <w:sz w:val="24"/>
          <w:lang w:bidi="ar"/>
        </w:rPr>
      </w:pPr>
      <w:r w:rsidRPr="00313FC3">
        <w:rPr>
          <w:rFonts w:ascii="宋体" w:hAnsi="宋体" w:cs="宋体" w:hint="eastAsia"/>
          <w:color w:val="000000" w:themeColor="text1"/>
          <w:sz w:val="24"/>
        </w:rPr>
        <w:t>本项目不接受代理商及联合体投标</w:t>
      </w:r>
      <w:r w:rsidRPr="00313FC3">
        <w:rPr>
          <w:rFonts w:ascii="宋体" w:hAnsi="宋体" w:cs="宋体" w:hint="eastAsia"/>
          <w:color w:val="000000" w:themeColor="text1"/>
          <w:sz w:val="24"/>
          <w:lang w:bidi="ar"/>
        </w:rPr>
        <w:t>。</w:t>
      </w:r>
    </w:p>
    <w:p w14:paraId="2258AA3F" w14:textId="77777777" w:rsidR="00334059" w:rsidRPr="00967850" w:rsidRDefault="00334059" w:rsidP="00334059">
      <w:pPr>
        <w:pStyle w:val="a4"/>
        <w:widowControl/>
        <w:numPr>
          <w:ilvl w:val="1"/>
          <w:numId w:val="2"/>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没有被我公司列入黑名单。</w:t>
      </w:r>
    </w:p>
    <w:p w14:paraId="3E87FC9E" w14:textId="77777777" w:rsidR="00334059" w:rsidRPr="00967850" w:rsidRDefault="00334059" w:rsidP="00334059">
      <w:pPr>
        <w:pStyle w:val="a4"/>
        <w:widowControl/>
        <w:numPr>
          <w:ilvl w:val="1"/>
          <w:numId w:val="2"/>
        </w:numPr>
        <w:adjustRightInd w:val="0"/>
        <w:snapToGrid w:val="0"/>
        <w:spacing w:line="360" w:lineRule="auto"/>
        <w:ind w:left="0" w:firstLine="480"/>
        <w:jc w:val="left"/>
        <w:rPr>
          <w:rFonts w:ascii="宋体" w:hAnsi="宋体" w:cs="宋体"/>
          <w:kern w:val="0"/>
          <w:sz w:val="24"/>
          <w:lang w:bidi="en-US"/>
        </w:rPr>
      </w:pPr>
      <w:r w:rsidRPr="00967850">
        <w:rPr>
          <w:rFonts w:ascii="宋体" w:hAnsi="宋体" w:cs="宋体" w:hint="eastAsia"/>
          <w:kern w:val="0"/>
          <w:sz w:val="24"/>
          <w:lang w:bidi="en-US"/>
        </w:rPr>
        <w:t>供方的直接或间接股东、法定代表人、董事、监事、高管非重汽员工及其亲属。</w:t>
      </w:r>
    </w:p>
    <w:p w14:paraId="01F3090D" w14:textId="77777777" w:rsidR="00334059" w:rsidRPr="00967850" w:rsidRDefault="00334059" w:rsidP="00334059">
      <w:pPr>
        <w:pStyle w:val="a4"/>
        <w:widowControl/>
        <w:numPr>
          <w:ilvl w:val="1"/>
          <w:numId w:val="2"/>
        </w:numPr>
        <w:adjustRightInd w:val="0"/>
        <w:snapToGrid w:val="0"/>
        <w:spacing w:line="360" w:lineRule="auto"/>
        <w:ind w:left="0" w:firstLine="480"/>
        <w:jc w:val="left"/>
        <w:rPr>
          <w:rFonts w:ascii="宋体" w:hAnsi="宋体"/>
          <w:kern w:val="0"/>
          <w:sz w:val="24"/>
          <w:szCs w:val="21"/>
          <w:lang w:bidi="en-US"/>
        </w:rPr>
      </w:pPr>
      <w:r w:rsidRPr="00967850">
        <w:rPr>
          <w:rFonts w:ascii="宋体" w:hAnsi="宋体" w:hint="eastAsia"/>
          <w:kern w:val="0"/>
          <w:sz w:val="24"/>
          <w:szCs w:val="21"/>
          <w:lang w:bidi="en-US"/>
        </w:rPr>
        <w:t>法律</w:t>
      </w:r>
      <w:r w:rsidRPr="00967850">
        <w:rPr>
          <w:rFonts w:ascii="宋体" w:hAnsi="宋体" w:cs="宋体" w:hint="eastAsia"/>
          <w:kern w:val="0"/>
          <w:sz w:val="24"/>
          <w:lang w:bidi="en-US"/>
        </w:rPr>
        <w:t>法规对合格投标人的其他要求、规定。</w:t>
      </w:r>
    </w:p>
    <w:p w14:paraId="63AEEE6B" w14:textId="77777777" w:rsidR="00334059" w:rsidRPr="00967850" w:rsidRDefault="00334059" w:rsidP="00334059">
      <w:pPr>
        <w:widowControl/>
        <w:adjustRightInd w:val="0"/>
        <w:snapToGrid w:val="0"/>
        <w:spacing w:line="360" w:lineRule="auto"/>
        <w:jc w:val="left"/>
        <w:rPr>
          <w:rFonts w:ascii="宋体" w:hAnsi="宋体" w:cs="宋体"/>
          <w:b/>
          <w:bCs/>
          <w:kern w:val="0"/>
          <w:sz w:val="24"/>
          <w:lang w:bidi="en-US"/>
        </w:rPr>
      </w:pPr>
      <w:r w:rsidRPr="00967850">
        <w:rPr>
          <w:rFonts w:ascii="宋体" w:hAnsi="宋体" w:cs="宋体" w:hint="eastAsia"/>
          <w:b/>
          <w:bCs/>
          <w:kern w:val="0"/>
          <w:sz w:val="24"/>
          <w:lang w:bidi="en-US"/>
        </w:rPr>
        <w:t>4．报名及招标文件的获取</w:t>
      </w:r>
    </w:p>
    <w:p w14:paraId="48FD6FA4" w14:textId="571D9941"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4.1凡有意参加投标者，请于</w:t>
      </w:r>
      <w:r w:rsidR="0052629F">
        <w:rPr>
          <w:rFonts w:ascii="宋体" w:hAnsi="宋体" w:cs="宋体"/>
          <w:kern w:val="0"/>
          <w:sz w:val="24"/>
          <w:u w:val="single"/>
          <w:lang w:bidi="en-US"/>
        </w:rPr>
        <w:t>2024</w:t>
      </w:r>
      <w:r w:rsidRPr="00967850">
        <w:rPr>
          <w:rFonts w:ascii="宋体" w:hAnsi="宋体" w:cs="宋体" w:hint="eastAsia"/>
          <w:kern w:val="0"/>
          <w:sz w:val="24"/>
          <w:lang w:bidi="en-US"/>
        </w:rPr>
        <w:t>年</w:t>
      </w:r>
      <w:r w:rsidR="0052629F">
        <w:rPr>
          <w:rFonts w:ascii="宋体" w:hAnsi="宋体" w:cs="宋体"/>
          <w:kern w:val="0"/>
          <w:sz w:val="24"/>
          <w:u w:val="single"/>
          <w:lang w:bidi="en-US"/>
        </w:rPr>
        <w:t>1</w:t>
      </w:r>
      <w:r w:rsidRPr="00967850">
        <w:rPr>
          <w:rFonts w:ascii="宋体" w:hAnsi="宋体" w:cs="宋体" w:hint="eastAsia"/>
          <w:kern w:val="0"/>
          <w:sz w:val="24"/>
          <w:lang w:bidi="en-US"/>
        </w:rPr>
        <w:t>月</w:t>
      </w:r>
      <w:r w:rsidR="0052629F">
        <w:rPr>
          <w:rFonts w:ascii="宋体" w:hAnsi="宋体" w:cs="宋体"/>
          <w:kern w:val="0"/>
          <w:sz w:val="24"/>
          <w:u w:val="single"/>
          <w:lang w:bidi="en-US"/>
        </w:rPr>
        <w:t>16</w:t>
      </w:r>
      <w:r w:rsidRPr="00967850">
        <w:rPr>
          <w:rFonts w:ascii="宋体" w:hAnsi="宋体" w:cs="宋体" w:hint="eastAsia"/>
          <w:kern w:val="0"/>
          <w:sz w:val="24"/>
          <w:lang w:bidi="en-US"/>
        </w:rPr>
        <w:t>日至</w:t>
      </w:r>
      <w:r w:rsidR="0052629F">
        <w:rPr>
          <w:rFonts w:ascii="宋体" w:hAnsi="宋体" w:cs="宋体"/>
          <w:kern w:val="0"/>
          <w:sz w:val="24"/>
          <w:u w:val="single"/>
          <w:lang w:bidi="en-US"/>
        </w:rPr>
        <w:t>2024</w:t>
      </w:r>
      <w:r w:rsidRPr="00967850">
        <w:rPr>
          <w:rFonts w:ascii="宋体" w:hAnsi="宋体" w:cs="宋体" w:hint="eastAsia"/>
          <w:kern w:val="0"/>
          <w:sz w:val="24"/>
          <w:lang w:bidi="en-US"/>
        </w:rPr>
        <w:t>年</w:t>
      </w:r>
      <w:r w:rsidR="0052629F">
        <w:rPr>
          <w:rFonts w:ascii="宋体" w:hAnsi="宋体" w:cs="宋体"/>
          <w:kern w:val="0"/>
          <w:sz w:val="24"/>
          <w:u w:val="single"/>
          <w:lang w:bidi="en-US"/>
        </w:rPr>
        <w:t>1</w:t>
      </w:r>
      <w:r w:rsidRPr="00967850">
        <w:rPr>
          <w:rFonts w:ascii="宋体" w:hAnsi="宋体" w:cs="宋体" w:hint="eastAsia"/>
          <w:kern w:val="0"/>
          <w:sz w:val="24"/>
          <w:lang w:bidi="en-US"/>
        </w:rPr>
        <w:t>月</w:t>
      </w:r>
      <w:r w:rsidR="0052629F">
        <w:rPr>
          <w:rFonts w:ascii="宋体" w:hAnsi="宋体" w:cs="宋体"/>
          <w:kern w:val="0"/>
          <w:sz w:val="24"/>
          <w:u w:val="single"/>
          <w:lang w:bidi="en-US"/>
        </w:rPr>
        <w:t>22</w:t>
      </w:r>
      <w:r w:rsidRPr="00967850">
        <w:rPr>
          <w:rFonts w:ascii="宋体" w:hAnsi="宋体" w:cs="宋体" w:hint="eastAsia"/>
          <w:kern w:val="0"/>
          <w:sz w:val="24"/>
          <w:lang w:bidi="en-US"/>
        </w:rPr>
        <w:t>日每日9:00至16:30（北京时间，下同），将</w:t>
      </w:r>
      <w:r w:rsidRPr="00B91D3D">
        <w:rPr>
          <w:rFonts w:ascii="宋体" w:hAnsi="宋体" w:cs="宋体" w:hint="eastAsia"/>
          <w:b/>
          <w:bCs/>
          <w:kern w:val="0"/>
          <w:sz w:val="24"/>
          <w:highlight w:val="yellow"/>
          <w:lang w:bidi="en-US"/>
        </w:rPr>
        <w:t>以下资料盖</w:t>
      </w:r>
      <w:r w:rsidR="00B91D3D">
        <w:rPr>
          <w:rFonts w:ascii="宋体" w:hAnsi="宋体" w:cs="宋体" w:hint="eastAsia"/>
          <w:b/>
          <w:bCs/>
          <w:kern w:val="0"/>
          <w:sz w:val="24"/>
          <w:highlight w:val="yellow"/>
          <w:lang w:bidi="en-US"/>
        </w:rPr>
        <w:t>公</w:t>
      </w:r>
      <w:r w:rsidRPr="00B91D3D">
        <w:rPr>
          <w:rFonts w:ascii="宋体" w:hAnsi="宋体" w:cs="宋体" w:hint="eastAsia"/>
          <w:b/>
          <w:bCs/>
          <w:kern w:val="0"/>
          <w:sz w:val="24"/>
          <w:highlight w:val="yellow"/>
          <w:lang w:bidi="en-US"/>
        </w:rPr>
        <w:t>章的扫描件</w:t>
      </w:r>
      <w:r w:rsidRPr="00967850">
        <w:rPr>
          <w:rFonts w:ascii="宋体" w:hAnsi="宋体" w:cs="宋体" w:hint="eastAsia"/>
          <w:kern w:val="0"/>
          <w:sz w:val="24"/>
          <w:lang w:bidi="en-US"/>
        </w:rPr>
        <w:t>发送至邮箱gst</w:t>
      </w:r>
      <w:r w:rsidRPr="00967850">
        <w:rPr>
          <w:rFonts w:ascii="宋体" w:hAnsi="宋体" w:cs="宋体"/>
          <w:kern w:val="0"/>
          <w:sz w:val="24"/>
          <w:lang w:bidi="en-US"/>
        </w:rPr>
        <w:t>777@foxmail.com</w:t>
      </w:r>
      <w:r w:rsidRPr="00967850">
        <w:rPr>
          <w:rFonts w:ascii="宋体" w:hAnsi="宋体" w:cs="宋体" w:hint="eastAsia"/>
          <w:kern w:val="0"/>
          <w:sz w:val="24"/>
          <w:lang w:bidi="en-US"/>
        </w:rPr>
        <w:t>并电话联系工作人员查收（联系人：葛舒婷；联系方式：</w:t>
      </w:r>
      <w:r w:rsidRPr="00967850">
        <w:rPr>
          <w:rFonts w:ascii="宋体" w:hAnsi="宋体" w:cs="宋体"/>
          <w:kern w:val="0"/>
          <w:sz w:val="24"/>
          <w:lang w:bidi="en-US"/>
        </w:rPr>
        <w:t>18560151676</w:t>
      </w:r>
      <w:r w:rsidRPr="00967850">
        <w:rPr>
          <w:rFonts w:ascii="宋体" w:hAnsi="宋体" w:cs="宋体" w:hint="eastAsia"/>
          <w:kern w:val="0"/>
          <w:sz w:val="24"/>
          <w:lang w:bidi="en-US"/>
        </w:rPr>
        <w:t>）：</w:t>
      </w:r>
    </w:p>
    <w:p w14:paraId="3DB0BF38"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营业执照；</w:t>
      </w:r>
    </w:p>
    <w:p w14:paraId="40A49C9D"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资格证书，</w:t>
      </w:r>
      <w:r w:rsidRPr="00967850">
        <w:rPr>
          <w:rFonts w:ascii="宋体" w:hAnsi="宋体" w:cs="宋体" w:hint="eastAsia"/>
          <w:kern w:val="0"/>
          <w:sz w:val="24"/>
          <w:lang w:bidi="en-US"/>
        </w:rPr>
        <w:t>以及投标人拟派项目负责人在报名单位的社保缴纳证明。</w:t>
      </w:r>
    </w:p>
    <w:p w14:paraId="061901A4" w14:textId="6D25D90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符合资格要求的类似</w:t>
      </w:r>
      <w:r w:rsidR="00295FB0">
        <w:rPr>
          <w:rFonts w:ascii="宋体" w:hAnsi="宋体" w:hint="eastAsia"/>
          <w:kern w:val="0"/>
          <w:sz w:val="24"/>
          <w:szCs w:val="21"/>
          <w:lang w:bidi="en-US"/>
        </w:rPr>
        <w:t>地质勘察</w:t>
      </w:r>
      <w:r w:rsidRPr="00967850">
        <w:rPr>
          <w:rFonts w:ascii="宋体" w:hAnsi="宋体" w:cs="宋体" w:hint="eastAsia"/>
          <w:kern w:val="0"/>
          <w:sz w:val="24"/>
          <w:lang w:bidi="en-US"/>
        </w:rPr>
        <w:t>技术服务</w:t>
      </w:r>
      <w:r w:rsidRPr="00967850">
        <w:rPr>
          <w:rFonts w:ascii="宋体" w:hAnsi="宋体" w:hint="eastAsia"/>
          <w:kern w:val="0"/>
          <w:sz w:val="24"/>
          <w:szCs w:val="21"/>
          <w:lang w:bidi="en-US"/>
        </w:rPr>
        <w:t>业绩，</w:t>
      </w:r>
      <w:r w:rsidRPr="00967850">
        <w:rPr>
          <w:rFonts w:ascii="宋体" w:hAnsi="宋体" w:hint="eastAsia"/>
          <w:b/>
          <w:bCs/>
          <w:kern w:val="0"/>
          <w:sz w:val="24"/>
          <w:szCs w:val="21"/>
          <w:lang w:bidi="en-US"/>
        </w:rPr>
        <w:t>优先提供济南地区业绩</w:t>
      </w:r>
      <w:r w:rsidRPr="00967850">
        <w:rPr>
          <w:rFonts w:ascii="宋体" w:hAnsi="宋体" w:hint="eastAsia"/>
          <w:kern w:val="0"/>
          <w:sz w:val="24"/>
          <w:szCs w:val="21"/>
          <w:lang w:bidi="en-US"/>
        </w:rPr>
        <w:t>，如无，可提供山东省内及其他地区业绩，数量不限，能报尽报，</w:t>
      </w:r>
      <w:r w:rsidRPr="00392706">
        <w:rPr>
          <w:rFonts w:ascii="宋体" w:hAnsi="宋体" w:hint="eastAsia"/>
          <w:kern w:val="0"/>
          <w:sz w:val="24"/>
          <w:szCs w:val="21"/>
          <w:u w:val="single"/>
          <w:lang w:bidi="en-US"/>
        </w:rPr>
        <w:t>要求至少提供</w:t>
      </w:r>
      <w:r w:rsidRPr="00CD5069">
        <w:rPr>
          <w:rFonts w:ascii="宋体" w:hAnsi="宋体" w:hint="eastAsia"/>
          <w:b/>
          <w:bCs/>
          <w:kern w:val="0"/>
          <w:sz w:val="24"/>
          <w:szCs w:val="21"/>
          <w:u w:val="single"/>
          <w:lang w:bidi="en-US"/>
        </w:rPr>
        <w:t>3份</w:t>
      </w:r>
      <w:r w:rsidRPr="00392706">
        <w:rPr>
          <w:rFonts w:ascii="宋体" w:hAnsi="宋体" w:hint="eastAsia"/>
          <w:kern w:val="0"/>
          <w:sz w:val="24"/>
          <w:szCs w:val="21"/>
          <w:u w:val="single"/>
          <w:lang w:bidi="en-US"/>
        </w:rPr>
        <w:t>合同扫描件</w:t>
      </w:r>
      <w:r w:rsidRPr="00967850">
        <w:rPr>
          <w:rFonts w:ascii="宋体" w:hAnsi="宋体" w:hint="eastAsia"/>
          <w:kern w:val="0"/>
          <w:sz w:val="24"/>
          <w:szCs w:val="21"/>
          <w:lang w:bidi="en-US"/>
        </w:rPr>
        <w:t>（同时填写附件1）；</w:t>
      </w:r>
    </w:p>
    <w:p w14:paraId="08609273"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近三年财务状况报告（同时填写附件</w:t>
      </w:r>
      <w:r w:rsidRPr="00967850">
        <w:rPr>
          <w:rFonts w:ascii="宋体" w:hAnsi="宋体"/>
          <w:kern w:val="0"/>
          <w:sz w:val="24"/>
          <w:szCs w:val="21"/>
          <w:lang w:bidi="en-US"/>
        </w:rPr>
        <w:t>2</w:t>
      </w:r>
      <w:r w:rsidRPr="00967850">
        <w:rPr>
          <w:rFonts w:ascii="宋体" w:hAnsi="宋体" w:hint="eastAsia"/>
          <w:kern w:val="0"/>
          <w:sz w:val="24"/>
          <w:szCs w:val="21"/>
          <w:lang w:bidi="en-US"/>
        </w:rPr>
        <w:t>，数据必须与报告一致）；</w:t>
      </w:r>
    </w:p>
    <w:p w14:paraId="7BDEFD25"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企业最近半年完税证明、信用证明材料（中国人民银行信用代码证+征信报告）；</w:t>
      </w:r>
    </w:p>
    <w:p w14:paraId="34A27D90"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年度纳税信用评价信息（可从电子税务局查询截图，需加盖公章）；</w:t>
      </w:r>
    </w:p>
    <w:p w14:paraId="58B7C05F"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企业对外担保说明（写明贵单位对外有无对外担保和质押业务，需加盖公章）；</w:t>
      </w:r>
    </w:p>
    <w:p w14:paraId="1C5BEC28"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信用中国和裁判文书网站的报名公司的信息截图；</w:t>
      </w:r>
    </w:p>
    <w:p w14:paraId="0D7F86BD"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lastRenderedPageBreak/>
        <w:t>公司简单介绍（包括但不限于公司规模和实力、办公地点、济南有无办事机构、企业荣誉及认证等，尽量简洁），附公司内部办公环境照片，填写公司专业人员情况统计表（附件</w:t>
      </w:r>
      <w:r w:rsidRPr="00967850">
        <w:rPr>
          <w:rFonts w:ascii="宋体" w:hAnsi="宋体"/>
          <w:kern w:val="0"/>
          <w:sz w:val="24"/>
          <w:szCs w:val="21"/>
          <w:lang w:bidi="en-US"/>
        </w:rPr>
        <w:t>3</w:t>
      </w:r>
      <w:r w:rsidRPr="00967850">
        <w:rPr>
          <w:rFonts w:ascii="宋体" w:hAnsi="宋体" w:hint="eastAsia"/>
          <w:kern w:val="0"/>
          <w:sz w:val="24"/>
          <w:szCs w:val="21"/>
          <w:lang w:bidi="en-US"/>
        </w:rPr>
        <w:t>）；</w:t>
      </w:r>
    </w:p>
    <w:p w14:paraId="7060A9B8" w14:textId="4536AC6A"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kern w:val="0"/>
          <w:sz w:val="24"/>
          <w:szCs w:val="21"/>
          <w:lang w:bidi="en-US"/>
        </w:rPr>
      </w:pPr>
      <w:r w:rsidRPr="00967850">
        <w:rPr>
          <w:rFonts w:ascii="宋体" w:hAnsi="宋体" w:hint="eastAsia"/>
          <w:kern w:val="0"/>
          <w:sz w:val="24"/>
          <w:szCs w:val="21"/>
          <w:lang w:bidi="en-US"/>
        </w:rPr>
        <w:t>唯一的法人授权委托书（附件4）及被授权人在报名单位近</w:t>
      </w:r>
      <w:r w:rsidR="00857EEA">
        <w:rPr>
          <w:rFonts w:ascii="宋体" w:hAnsi="宋体"/>
          <w:kern w:val="0"/>
          <w:sz w:val="24"/>
          <w:szCs w:val="21"/>
          <w:lang w:bidi="en-US"/>
        </w:rPr>
        <w:t>6</w:t>
      </w:r>
      <w:r w:rsidRPr="00967850">
        <w:rPr>
          <w:rFonts w:ascii="宋体" w:hAnsi="宋体" w:hint="eastAsia"/>
          <w:kern w:val="0"/>
          <w:sz w:val="24"/>
          <w:szCs w:val="21"/>
          <w:lang w:bidi="en-US"/>
        </w:rPr>
        <w:t>个月社保缴纳证明；</w:t>
      </w:r>
    </w:p>
    <w:p w14:paraId="475BE65D" w14:textId="77777777" w:rsidR="00334059" w:rsidRPr="00967850" w:rsidRDefault="00334059" w:rsidP="00334059">
      <w:pPr>
        <w:pStyle w:val="a4"/>
        <w:widowControl/>
        <w:numPr>
          <w:ilvl w:val="2"/>
          <w:numId w:val="3"/>
        </w:numPr>
        <w:adjustRightInd w:val="0"/>
        <w:snapToGrid w:val="0"/>
        <w:spacing w:line="360" w:lineRule="auto"/>
        <w:ind w:left="0" w:firstLineChars="0" w:firstLine="397"/>
        <w:jc w:val="left"/>
        <w:rPr>
          <w:rFonts w:ascii="宋体" w:hAnsi="宋体"/>
          <w:b/>
          <w:kern w:val="0"/>
          <w:szCs w:val="21"/>
          <w:lang w:bidi="en-US"/>
        </w:rPr>
      </w:pPr>
      <w:r w:rsidRPr="00967850">
        <w:rPr>
          <w:rFonts w:ascii="宋体" w:hAnsi="宋体" w:hint="eastAsia"/>
          <w:bCs/>
          <w:kern w:val="0"/>
          <w:sz w:val="24"/>
          <w:szCs w:val="21"/>
          <w:lang w:bidi="en-US"/>
        </w:rPr>
        <w:t>联系</w:t>
      </w:r>
      <w:r w:rsidRPr="00967850">
        <w:rPr>
          <w:rFonts w:ascii="宋体" w:hAnsi="宋体" w:hint="eastAsia"/>
          <w:kern w:val="0"/>
          <w:sz w:val="24"/>
          <w:szCs w:val="21"/>
          <w:lang w:bidi="en-US"/>
        </w:rPr>
        <w:t>人、联系方式、电子邮箱。</w:t>
      </w:r>
    </w:p>
    <w:p w14:paraId="2BA154A1" w14:textId="77777777" w:rsidR="00334059" w:rsidRPr="00967850" w:rsidRDefault="00334059" w:rsidP="00334059">
      <w:pPr>
        <w:adjustRightInd w:val="0"/>
        <w:snapToGrid w:val="0"/>
        <w:spacing w:line="360" w:lineRule="auto"/>
        <w:ind w:firstLineChars="200" w:firstLine="482"/>
        <w:rPr>
          <w:rFonts w:ascii="宋体" w:hAnsi="宋体" w:cs="宋体"/>
          <w:b/>
          <w:bCs/>
          <w:color w:val="000000"/>
          <w:sz w:val="24"/>
          <w:u w:val="single"/>
          <w:lang w:bidi="ar"/>
        </w:rPr>
      </w:pPr>
      <w:r w:rsidRPr="00967850">
        <w:rPr>
          <w:rFonts w:ascii="宋体" w:hAnsi="宋体" w:cs="宋体" w:hint="eastAsia"/>
          <w:b/>
          <w:bCs/>
          <w:color w:val="000000"/>
          <w:sz w:val="24"/>
          <w:highlight w:val="yellow"/>
          <w:u w:val="single"/>
          <w:lang w:bidi="ar"/>
        </w:rPr>
        <w:t>以上报名资料均要加盖公章。</w:t>
      </w:r>
    </w:p>
    <w:p w14:paraId="67386BF8" w14:textId="77777777" w:rsidR="00334059" w:rsidRPr="00967850" w:rsidRDefault="00334059" w:rsidP="00334059">
      <w:pPr>
        <w:widowControl/>
        <w:adjustRightInd w:val="0"/>
        <w:snapToGrid w:val="0"/>
        <w:spacing w:line="360" w:lineRule="auto"/>
        <w:jc w:val="left"/>
        <w:rPr>
          <w:rFonts w:ascii="宋体" w:hAnsi="宋体"/>
          <w:b/>
          <w:bCs/>
          <w:kern w:val="0"/>
          <w:sz w:val="24"/>
          <w:szCs w:val="21"/>
          <w:shd w:val="pct15" w:color="auto" w:fill="FFFFFF"/>
          <w:lang w:bidi="en-US"/>
        </w:rPr>
      </w:pPr>
      <w:r w:rsidRPr="00967850">
        <w:rPr>
          <w:rFonts w:ascii="宋体" w:hAnsi="宋体" w:hint="eastAsia"/>
          <w:b/>
          <w:bCs/>
          <w:kern w:val="0"/>
          <w:sz w:val="24"/>
          <w:szCs w:val="21"/>
          <w:shd w:val="pct15" w:color="auto" w:fill="FFFFFF"/>
          <w:lang w:bidi="en-US"/>
        </w:rPr>
        <w:t>注意：</w:t>
      </w:r>
    </w:p>
    <w:p w14:paraId="7A92EDDE" w14:textId="77777777" w:rsidR="00334059" w:rsidRPr="00967850" w:rsidRDefault="00334059" w:rsidP="00334059">
      <w:pPr>
        <w:widowControl/>
        <w:adjustRightInd w:val="0"/>
        <w:snapToGrid w:val="0"/>
        <w:spacing w:line="360" w:lineRule="auto"/>
        <w:ind w:firstLineChars="200" w:firstLine="480"/>
        <w:jc w:val="left"/>
        <w:rPr>
          <w:rFonts w:ascii="宋体" w:hAnsi="宋体"/>
          <w:kern w:val="0"/>
          <w:sz w:val="24"/>
          <w:szCs w:val="21"/>
          <w:lang w:bidi="en-US"/>
        </w:rPr>
      </w:pPr>
      <w:r w:rsidRPr="00967850">
        <w:rPr>
          <w:rFonts w:ascii="宋体" w:hAnsi="宋体" w:hint="eastAsia"/>
          <w:kern w:val="0"/>
          <w:sz w:val="24"/>
          <w:szCs w:val="21"/>
          <w:lang w:bidi="en-US"/>
        </w:rPr>
        <w:t>1.</w:t>
      </w:r>
      <w:r w:rsidRPr="00967850">
        <w:rPr>
          <w:rFonts w:ascii="宋体" w:hAnsi="宋体"/>
          <w:kern w:val="0"/>
          <w:sz w:val="24"/>
          <w:szCs w:val="21"/>
          <w:lang w:bidi="en-US"/>
        </w:rPr>
        <w:t xml:space="preserve"> </w:t>
      </w:r>
      <w:r w:rsidRPr="00967850">
        <w:rPr>
          <w:rFonts w:ascii="宋体" w:hAnsi="宋体" w:hint="eastAsia"/>
          <w:kern w:val="0"/>
          <w:sz w:val="24"/>
          <w:szCs w:val="21"/>
          <w:lang w:bidi="en-US"/>
        </w:rPr>
        <w:t>请将以上文件原件扫描汇总形成1个PDF格式文件，发送至上述指定邮箱，并设置邮件名称为“</w:t>
      </w:r>
      <w:r w:rsidRPr="00967850">
        <w:rPr>
          <w:rFonts w:ascii="宋体" w:hAnsi="宋体" w:hint="eastAsia"/>
          <w:kern w:val="0"/>
          <w:sz w:val="24"/>
          <w:szCs w:val="21"/>
          <w:highlight w:val="yellow"/>
          <w:lang w:bidi="en-US"/>
        </w:rPr>
        <w:t>公司名称+项目名称</w:t>
      </w:r>
      <w:r w:rsidRPr="00967850">
        <w:rPr>
          <w:rFonts w:ascii="宋体" w:hAnsi="宋体" w:hint="eastAsia"/>
          <w:kern w:val="0"/>
          <w:sz w:val="24"/>
          <w:szCs w:val="21"/>
          <w:lang w:bidi="en-US"/>
        </w:rPr>
        <w:t>”，</w:t>
      </w:r>
      <w:r w:rsidRPr="00967850">
        <w:rPr>
          <w:rFonts w:ascii="宋体" w:hAnsi="宋体" w:hint="eastAsia"/>
          <w:kern w:val="0"/>
          <w:sz w:val="24"/>
          <w:szCs w:val="21"/>
          <w:u w:val="single"/>
          <w:lang w:bidi="en-US"/>
        </w:rPr>
        <w:t>若上述资料不全或扫描件不清晰无法辨认的则会影响报名成功。</w:t>
      </w:r>
    </w:p>
    <w:p w14:paraId="71BC699D" w14:textId="77777777" w:rsidR="00334059" w:rsidRPr="00967850" w:rsidRDefault="00334059" w:rsidP="00334059">
      <w:pPr>
        <w:widowControl/>
        <w:adjustRightInd w:val="0"/>
        <w:snapToGrid w:val="0"/>
        <w:spacing w:line="360" w:lineRule="auto"/>
        <w:ind w:firstLineChars="200" w:firstLine="480"/>
        <w:jc w:val="left"/>
        <w:rPr>
          <w:rFonts w:ascii="宋体" w:hAnsi="宋体"/>
          <w:kern w:val="0"/>
          <w:sz w:val="24"/>
          <w:szCs w:val="21"/>
          <w:lang w:bidi="en-US"/>
        </w:rPr>
      </w:pPr>
      <w:r w:rsidRPr="00967850">
        <w:rPr>
          <w:rFonts w:ascii="宋体" w:hAnsi="宋体" w:hint="eastAsia"/>
          <w:kern w:val="0"/>
          <w:sz w:val="24"/>
          <w:szCs w:val="21"/>
          <w:lang w:bidi="en-US"/>
        </w:rPr>
        <w:t>2.</w:t>
      </w:r>
      <w:r w:rsidRPr="00967850">
        <w:rPr>
          <w:rFonts w:ascii="宋体" w:hAnsi="宋体"/>
          <w:kern w:val="0"/>
          <w:sz w:val="24"/>
          <w:szCs w:val="21"/>
          <w:lang w:bidi="en-US"/>
        </w:rPr>
        <w:t xml:space="preserve"> </w:t>
      </w:r>
      <w:r w:rsidRPr="00967850">
        <w:rPr>
          <w:rFonts w:ascii="宋体" w:hAnsi="宋体" w:hint="eastAsia"/>
          <w:kern w:val="0"/>
          <w:sz w:val="24"/>
          <w:szCs w:val="21"/>
          <w:lang w:bidi="en-US"/>
        </w:rPr>
        <w:t>本项目实行资格预审，报名成功不代表资格审查通过、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642C9190" w14:textId="77777777" w:rsidR="00334059" w:rsidRPr="00967850" w:rsidRDefault="00334059" w:rsidP="00334059">
      <w:pPr>
        <w:widowControl/>
        <w:adjustRightInd w:val="0"/>
        <w:snapToGrid w:val="0"/>
        <w:spacing w:line="360" w:lineRule="auto"/>
        <w:ind w:firstLineChars="200" w:firstLine="480"/>
        <w:jc w:val="left"/>
        <w:rPr>
          <w:rFonts w:ascii="宋体" w:hAnsi="宋体"/>
          <w:kern w:val="0"/>
          <w:sz w:val="24"/>
          <w:szCs w:val="21"/>
          <w:lang w:bidi="en-US"/>
        </w:rPr>
      </w:pPr>
      <w:r w:rsidRPr="00967850">
        <w:rPr>
          <w:rFonts w:ascii="宋体" w:hAnsi="宋体" w:hint="eastAsia"/>
          <w:kern w:val="0"/>
          <w:sz w:val="24"/>
          <w:szCs w:val="21"/>
          <w:lang w:bidi="en-US"/>
        </w:rPr>
        <w:t>3</w:t>
      </w:r>
      <w:r w:rsidRPr="00967850">
        <w:rPr>
          <w:rFonts w:ascii="宋体" w:hAnsi="宋体"/>
          <w:kern w:val="0"/>
          <w:sz w:val="24"/>
          <w:szCs w:val="21"/>
          <w:lang w:bidi="en-US"/>
        </w:rPr>
        <w:t>.</w:t>
      </w:r>
      <w:r w:rsidRPr="00967850">
        <w:rPr>
          <w:rFonts w:ascii="宋体" w:hAnsi="宋体" w:hint="eastAsia"/>
          <w:kern w:val="0"/>
          <w:sz w:val="24"/>
          <w:szCs w:val="21"/>
          <w:lang w:bidi="en-US"/>
        </w:rPr>
        <w:t xml:space="preserve"> 入围者通过重汽e采通平台接收电子版招标文件，具体发送时间另行通知。</w:t>
      </w:r>
    </w:p>
    <w:p w14:paraId="1CD91FF3" w14:textId="77777777" w:rsidR="00334059" w:rsidRPr="00967850" w:rsidRDefault="00334059" w:rsidP="00334059">
      <w:pPr>
        <w:widowControl/>
        <w:adjustRightInd w:val="0"/>
        <w:snapToGrid w:val="0"/>
        <w:spacing w:line="360" w:lineRule="auto"/>
        <w:ind w:firstLineChars="200" w:firstLine="480"/>
        <w:jc w:val="left"/>
        <w:rPr>
          <w:rStyle w:val="a5"/>
          <w:rFonts w:ascii="宋体" w:hAnsi="宋体" w:cs="宋体"/>
          <w:sz w:val="24"/>
        </w:rPr>
      </w:pPr>
      <w:r w:rsidRPr="00967850">
        <w:rPr>
          <w:rFonts w:ascii="宋体" w:hAnsi="宋体" w:cs="宋体" w:hint="eastAsia"/>
          <w:sz w:val="24"/>
        </w:rPr>
        <w:t>报名同时请按照附件</w:t>
      </w:r>
      <w:r w:rsidRPr="00967850">
        <w:rPr>
          <w:rFonts w:ascii="宋体" w:hAnsi="宋体" w:cs="宋体"/>
          <w:sz w:val="24"/>
        </w:rPr>
        <w:t>5</w:t>
      </w:r>
      <w:r w:rsidRPr="00967850">
        <w:rPr>
          <w:rFonts w:ascii="宋体" w:hAnsi="宋体" w:cs="宋体" w:hint="eastAsia"/>
          <w:sz w:val="24"/>
        </w:rPr>
        <w:t>《非生产供应商注册操作手册》完成平台注册（网址：</w:t>
      </w:r>
      <w:r w:rsidRPr="00770DFE">
        <w:rPr>
          <w:rStyle w:val="a5"/>
          <w:rFonts w:ascii="宋体" w:hAnsi="宋体" w:cs="宋体" w:hint="eastAsia"/>
          <w:color w:val="000000" w:themeColor="text1"/>
          <w:sz w:val="24"/>
        </w:rPr>
        <w:t>http://ecaitong.sinotruk.com:8012/#/login），注册时，业务主管部门选择“技术改造部”，从非生产供应商（招标）板块进入，类别选择“</w:t>
      </w:r>
      <w:r w:rsidRPr="00770DFE">
        <w:rPr>
          <w:rStyle w:val="a5"/>
          <w:rFonts w:ascii="宋体" w:hAnsi="宋体" w:cs="宋体" w:hint="eastAsia"/>
          <w:b/>
          <w:bCs/>
          <w:color w:val="000000" w:themeColor="text1"/>
          <w:sz w:val="24"/>
          <w:u w:val="single"/>
        </w:rPr>
        <w:t>工程建设-环评安评等</w:t>
      </w:r>
      <w:r w:rsidRPr="00770DFE">
        <w:rPr>
          <w:rStyle w:val="a5"/>
          <w:rFonts w:ascii="宋体" w:hAnsi="宋体" w:cs="宋体" w:hint="eastAsia"/>
          <w:color w:val="000000" w:themeColor="text1"/>
          <w:sz w:val="24"/>
        </w:rPr>
        <w:t>”。</w:t>
      </w:r>
    </w:p>
    <w:p w14:paraId="50AB7090" w14:textId="77777777" w:rsidR="00334059" w:rsidRPr="00967850" w:rsidRDefault="00334059" w:rsidP="00334059">
      <w:pPr>
        <w:widowControl/>
        <w:adjustRightInd w:val="0"/>
        <w:snapToGrid w:val="0"/>
        <w:spacing w:line="360" w:lineRule="auto"/>
        <w:ind w:firstLineChars="200" w:firstLine="480"/>
        <w:jc w:val="left"/>
        <w:rPr>
          <w:rFonts w:ascii="宋体" w:hAnsi="宋体"/>
          <w:sz w:val="24"/>
          <w:shd w:val="pct10" w:color="auto" w:fill="FFFFFF"/>
        </w:rPr>
      </w:pPr>
      <w:r w:rsidRPr="00967850">
        <w:rPr>
          <w:rFonts w:ascii="宋体" w:hAnsi="宋体"/>
          <w:kern w:val="0"/>
          <w:sz w:val="24"/>
          <w:szCs w:val="21"/>
          <w:lang w:bidi="en-US"/>
        </w:rPr>
        <w:t>已注册的不要重复注册，未曾注册过的提示组织代码重复的请直接电话联系解决。</w:t>
      </w:r>
      <w:r w:rsidRPr="00967850">
        <w:rPr>
          <w:rFonts w:ascii="宋体" w:hAnsi="宋体" w:hint="eastAsia"/>
          <w:b/>
          <w:bCs/>
          <w:sz w:val="24"/>
          <w:highlight w:val="yellow"/>
        </w:rPr>
        <w:t>注册并审核通过后方能参与本项目应标及后续投标，审核通过后请电话告知招标方联系人。</w:t>
      </w:r>
    </w:p>
    <w:p w14:paraId="5C0A227F"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4.2招标文件获取：通过重汽e采通平台线上获取，获取时间另行通知。</w:t>
      </w:r>
    </w:p>
    <w:p w14:paraId="0BDA4858"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4.3招标文件工本费：无。</w:t>
      </w:r>
    </w:p>
    <w:p w14:paraId="50160227"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4.4投标保证金金额、形式和递交：详见招标文件。</w:t>
      </w:r>
    </w:p>
    <w:p w14:paraId="775D761F"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4.5中标服务费：无。</w:t>
      </w:r>
    </w:p>
    <w:p w14:paraId="578968F0" w14:textId="77777777" w:rsidR="00334059" w:rsidRPr="00967850" w:rsidRDefault="00334059" w:rsidP="00334059">
      <w:pPr>
        <w:widowControl/>
        <w:adjustRightInd w:val="0"/>
        <w:snapToGrid w:val="0"/>
        <w:spacing w:line="360" w:lineRule="auto"/>
        <w:jc w:val="left"/>
        <w:rPr>
          <w:rFonts w:ascii="宋体" w:hAnsi="宋体" w:cs="宋体"/>
          <w:b/>
          <w:bCs/>
          <w:kern w:val="0"/>
          <w:sz w:val="24"/>
          <w:lang w:bidi="en-US"/>
        </w:rPr>
      </w:pPr>
      <w:r w:rsidRPr="00967850">
        <w:rPr>
          <w:rFonts w:ascii="宋体" w:hAnsi="宋体" w:cs="宋体" w:hint="eastAsia"/>
          <w:b/>
          <w:bCs/>
          <w:kern w:val="0"/>
          <w:sz w:val="24"/>
          <w:lang w:bidi="en-US"/>
        </w:rPr>
        <w:t>5．投标文件的递交</w:t>
      </w:r>
    </w:p>
    <w:p w14:paraId="4D8BABC2"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lastRenderedPageBreak/>
        <w:t>5.1 投标文件递交的截止时间详见招标文件。</w:t>
      </w:r>
    </w:p>
    <w:p w14:paraId="024912E3"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5.2 逾期送达的或者未送达指定地点的投标文件，招标人不予受理。</w:t>
      </w:r>
    </w:p>
    <w:p w14:paraId="48664709" w14:textId="77777777" w:rsidR="00334059" w:rsidRPr="00967850" w:rsidRDefault="00334059" w:rsidP="00334059">
      <w:pPr>
        <w:widowControl/>
        <w:adjustRightInd w:val="0"/>
        <w:snapToGrid w:val="0"/>
        <w:spacing w:line="360" w:lineRule="auto"/>
        <w:jc w:val="left"/>
        <w:rPr>
          <w:rFonts w:ascii="宋体" w:hAnsi="宋体" w:cs="宋体"/>
          <w:b/>
          <w:bCs/>
          <w:kern w:val="0"/>
          <w:sz w:val="24"/>
          <w:lang w:bidi="en-US"/>
        </w:rPr>
      </w:pPr>
      <w:r w:rsidRPr="00967850">
        <w:rPr>
          <w:rFonts w:ascii="宋体" w:hAnsi="宋体" w:cs="宋体" w:hint="eastAsia"/>
          <w:b/>
          <w:bCs/>
          <w:kern w:val="0"/>
          <w:sz w:val="24"/>
          <w:lang w:bidi="en-US"/>
        </w:rPr>
        <w:t>6．招标公告发布媒介</w:t>
      </w:r>
    </w:p>
    <w:p w14:paraId="16C0036F" w14:textId="0E341E39"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本公告同时在山东省阳光采购服务平台、中国重型汽车集团有限公司网站上发布。</w:t>
      </w:r>
    </w:p>
    <w:p w14:paraId="5F5077AA" w14:textId="77777777" w:rsidR="00334059" w:rsidRPr="00967850" w:rsidRDefault="00334059" w:rsidP="00334059">
      <w:pPr>
        <w:widowControl/>
        <w:adjustRightInd w:val="0"/>
        <w:snapToGrid w:val="0"/>
        <w:spacing w:line="360" w:lineRule="auto"/>
        <w:jc w:val="left"/>
        <w:rPr>
          <w:rFonts w:ascii="宋体" w:hAnsi="宋体" w:cs="宋体"/>
          <w:b/>
          <w:bCs/>
          <w:kern w:val="0"/>
          <w:sz w:val="24"/>
          <w:lang w:bidi="en-US"/>
        </w:rPr>
      </w:pPr>
      <w:r w:rsidRPr="00967850">
        <w:rPr>
          <w:rFonts w:ascii="宋体" w:hAnsi="宋体" w:cs="宋体" w:hint="eastAsia"/>
          <w:b/>
          <w:bCs/>
          <w:kern w:val="0"/>
          <w:sz w:val="24"/>
          <w:lang w:bidi="en-US"/>
        </w:rPr>
        <w:t>7</w:t>
      </w:r>
      <w:bookmarkStart w:id="10" w:name="_Toc234382576"/>
      <w:bookmarkEnd w:id="10"/>
      <w:r w:rsidRPr="00967850">
        <w:rPr>
          <w:rFonts w:ascii="宋体" w:hAnsi="宋体" w:cs="宋体" w:hint="eastAsia"/>
          <w:b/>
          <w:bCs/>
          <w:kern w:val="0"/>
          <w:sz w:val="24"/>
          <w:lang w:bidi="en-US"/>
        </w:rPr>
        <w:t>．联系方式</w:t>
      </w:r>
    </w:p>
    <w:p w14:paraId="24D2FCBA" w14:textId="445A1C18" w:rsidR="004B4A81" w:rsidRDefault="00334059" w:rsidP="004B4A81">
      <w:pPr>
        <w:adjustRightInd w:val="0"/>
        <w:snapToGrid w:val="0"/>
        <w:spacing w:line="360" w:lineRule="auto"/>
        <w:ind w:firstLineChars="200" w:firstLine="480"/>
        <w:rPr>
          <w:rFonts w:ascii="宋体" w:hAnsi="宋体" w:cs="宋体"/>
          <w:kern w:val="0"/>
          <w:sz w:val="24"/>
          <w:u w:val="single"/>
          <w:lang w:bidi="en-US"/>
        </w:rPr>
      </w:pPr>
      <w:r w:rsidRPr="00967850">
        <w:rPr>
          <w:rFonts w:ascii="宋体" w:hAnsi="宋体" w:cs="宋体" w:hint="eastAsia"/>
          <w:kern w:val="0"/>
          <w:sz w:val="24"/>
          <w:lang w:bidi="en-US"/>
        </w:rPr>
        <w:t>招 标 人：</w:t>
      </w:r>
      <w:r w:rsidR="004A1530" w:rsidRPr="004A1530">
        <w:rPr>
          <w:rFonts w:ascii="宋体" w:hAnsi="宋体" w:cs="宋体" w:hint="eastAsia"/>
          <w:kern w:val="0"/>
          <w:sz w:val="24"/>
          <w:u w:val="single"/>
          <w:lang w:bidi="en-US"/>
        </w:rPr>
        <w:t>中国重汽集团济南动力有限公司、中国重汽集团济南商用车有限公司、中国重汽集团济南卡车股份有限公司</w:t>
      </w:r>
    </w:p>
    <w:p w14:paraId="30224CFA" w14:textId="69F98793" w:rsidR="00334059" w:rsidRPr="00967850" w:rsidRDefault="00334059" w:rsidP="004B4A81">
      <w:pPr>
        <w:adjustRightInd w:val="0"/>
        <w:snapToGrid w:val="0"/>
        <w:spacing w:line="360" w:lineRule="auto"/>
        <w:ind w:firstLineChars="200" w:firstLine="480"/>
        <w:rPr>
          <w:rFonts w:ascii="宋体" w:hAnsi="宋体" w:cs="宋体"/>
          <w:kern w:val="0"/>
          <w:sz w:val="24"/>
          <w:lang w:bidi="en-US"/>
        </w:rPr>
      </w:pPr>
      <w:r w:rsidRPr="00967850">
        <w:rPr>
          <w:rFonts w:ascii="宋体" w:hAnsi="宋体" w:cs="宋体"/>
          <w:kern w:val="0"/>
          <w:sz w:val="24"/>
          <w:lang w:bidi="en-US"/>
        </w:rPr>
        <w:t>地    址：</w:t>
      </w:r>
      <w:r w:rsidRPr="00967850">
        <w:rPr>
          <w:rFonts w:ascii="宋体" w:hAnsi="宋体" w:cs="宋体" w:hint="eastAsia"/>
          <w:kern w:val="0"/>
          <w:sz w:val="24"/>
          <w:lang w:bidi="en-US"/>
        </w:rPr>
        <w:t>济南市高新区华奥路777</w:t>
      </w:r>
      <w:r w:rsidRPr="00967850">
        <w:rPr>
          <w:rFonts w:ascii="宋体" w:hAnsi="宋体" w:cs="宋体"/>
          <w:kern w:val="0"/>
          <w:sz w:val="24"/>
          <w:lang w:bidi="en-US"/>
        </w:rPr>
        <w:t>号</w:t>
      </w:r>
    </w:p>
    <w:p w14:paraId="2EEFF102"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 xml:space="preserve">联 系 人：葛舒婷    </w:t>
      </w:r>
    </w:p>
    <w:p w14:paraId="45FD9991"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联系方式：</w:t>
      </w:r>
      <w:r w:rsidRPr="00967850">
        <w:rPr>
          <w:rFonts w:ascii="宋体" w:hAnsi="宋体" w:cs="宋体"/>
          <w:kern w:val="0"/>
          <w:sz w:val="24"/>
          <w:lang w:bidi="en-US"/>
        </w:rPr>
        <w:t>18560151676</w:t>
      </w:r>
    </w:p>
    <w:p w14:paraId="2CF9203A" w14:textId="77777777" w:rsidR="00334059" w:rsidRPr="00967850" w:rsidRDefault="00334059" w:rsidP="00334059">
      <w:pPr>
        <w:widowControl/>
        <w:adjustRightInd w:val="0"/>
        <w:snapToGrid w:val="0"/>
        <w:spacing w:line="360" w:lineRule="auto"/>
        <w:ind w:firstLineChars="200" w:firstLine="480"/>
        <w:jc w:val="left"/>
        <w:rPr>
          <w:rFonts w:ascii="宋体" w:hAnsi="宋体" w:cs="宋体"/>
          <w:kern w:val="0"/>
          <w:sz w:val="24"/>
          <w:lang w:bidi="en-US"/>
        </w:rPr>
      </w:pPr>
      <w:r w:rsidRPr="00967850">
        <w:rPr>
          <w:rFonts w:ascii="宋体" w:hAnsi="宋体" w:cs="宋体" w:hint="eastAsia"/>
          <w:kern w:val="0"/>
          <w:sz w:val="24"/>
          <w:lang w:bidi="en-US"/>
        </w:rPr>
        <w:t>电子邮件：gst</w:t>
      </w:r>
      <w:r w:rsidRPr="00967850">
        <w:rPr>
          <w:rFonts w:ascii="宋体" w:hAnsi="宋体" w:cs="宋体"/>
          <w:kern w:val="0"/>
          <w:sz w:val="24"/>
          <w:lang w:bidi="en-US"/>
        </w:rPr>
        <w:t>777@foxmail.com</w:t>
      </w:r>
    </w:p>
    <w:p w14:paraId="6C560EA9" w14:textId="2EE1F5AE" w:rsidR="00334059" w:rsidRPr="00967850" w:rsidRDefault="00770DFE" w:rsidP="00334059">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kern w:val="0"/>
          <w:sz w:val="24"/>
          <w:szCs w:val="21"/>
          <w:u w:val="single"/>
          <w:lang w:bidi="en-US"/>
        </w:rPr>
        <w:t>2024</w:t>
      </w:r>
      <w:r w:rsidR="00334059" w:rsidRPr="00967850">
        <w:rPr>
          <w:rFonts w:ascii="宋体" w:hAnsi="宋体" w:hint="eastAsia"/>
          <w:kern w:val="0"/>
          <w:sz w:val="24"/>
          <w:szCs w:val="21"/>
          <w:lang w:bidi="en-US"/>
        </w:rPr>
        <w:t>年</w:t>
      </w:r>
      <w:r>
        <w:rPr>
          <w:rFonts w:ascii="宋体" w:hAnsi="宋体"/>
          <w:kern w:val="0"/>
          <w:sz w:val="24"/>
          <w:szCs w:val="21"/>
          <w:u w:val="single"/>
          <w:lang w:bidi="en-US"/>
        </w:rPr>
        <w:t>1</w:t>
      </w:r>
      <w:r w:rsidR="00334059" w:rsidRPr="00967850">
        <w:rPr>
          <w:rFonts w:ascii="宋体" w:hAnsi="宋体" w:hint="eastAsia"/>
          <w:kern w:val="0"/>
          <w:sz w:val="24"/>
          <w:szCs w:val="21"/>
          <w:lang w:bidi="en-US"/>
        </w:rPr>
        <w:t>月</w:t>
      </w:r>
      <w:r>
        <w:rPr>
          <w:rFonts w:ascii="宋体" w:hAnsi="宋体"/>
          <w:kern w:val="0"/>
          <w:sz w:val="24"/>
          <w:szCs w:val="21"/>
          <w:u w:val="single"/>
          <w:lang w:bidi="en-US"/>
        </w:rPr>
        <w:t>1</w:t>
      </w:r>
      <w:r w:rsidR="003920FD">
        <w:rPr>
          <w:rFonts w:ascii="宋体" w:hAnsi="宋体"/>
          <w:kern w:val="0"/>
          <w:sz w:val="24"/>
          <w:szCs w:val="21"/>
          <w:u w:val="single"/>
          <w:lang w:bidi="en-US"/>
        </w:rPr>
        <w:t>6</w:t>
      </w:r>
      <w:r w:rsidR="00334059" w:rsidRPr="00967850">
        <w:rPr>
          <w:rFonts w:ascii="宋体" w:hAnsi="宋体" w:hint="eastAsia"/>
          <w:kern w:val="0"/>
          <w:sz w:val="24"/>
          <w:szCs w:val="21"/>
          <w:lang w:bidi="en-US"/>
        </w:rPr>
        <w:t>日</w:t>
      </w:r>
      <w:bookmarkEnd w:id="1"/>
    </w:p>
    <w:p w14:paraId="3C7D4F13" w14:textId="77777777" w:rsidR="00334059" w:rsidRPr="00967850" w:rsidRDefault="00334059" w:rsidP="00334059">
      <w:pPr>
        <w:pStyle w:val="TOC1"/>
        <w:ind w:firstLine="560"/>
        <w:rPr>
          <w:rFonts w:ascii="宋体" w:hAnsi="宋体"/>
          <w:lang w:bidi="en-US"/>
        </w:rPr>
      </w:pPr>
      <w:r w:rsidRPr="00967850">
        <w:rPr>
          <w:rFonts w:ascii="宋体" w:hAnsi="宋体"/>
          <w:lang w:bidi="en-US"/>
        </w:rPr>
        <w:br w:type="page"/>
      </w:r>
    </w:p>
    <w:p w14:paraId="2E4F521D" w14:textId="77777777" w:rsidR="00334059" w:rsidRPr="00967850" w:rsidRDefault="00334059" w:rsidP="00334059">
      <w:pPr>
        <w:autoSpaceDE w:val="0"/>
        <w:autoSpaceDN w:val="0"/>
        <w:rPr>
          <w:rFonts w:ascii="宋体" w:hAnsi="宋体"/>
          <w:sz w:val="30"/>
          <w:szCs w:val="30"/>
        </w:rPr>
      </w:pPr>
      <w:r w:rsidRPr="00967850">
        <w:rPr>
          <w:rFonts w:ascii="宋体" w:hAnsi="宋体" w:hint="eastAsia"/>
          <w:sz w:val="30"/>
          <w:szCs w:val="30"/>
        </w:rPr>
        <w:lastRenderedPageBreak/>
        <w:t>附件1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298"/>
        <w:gridCol w:w="1417"/>
        <w:gridCol w:w="2397"/>
        <w:gridCol w:w="1147"/>
        <w:gridCol w:w="2126"/>
      </w:tblGrid>
      <w:tr w:rsidR="00334059" w:rsidRPr="00967850" w14:paraId="12FA55B4" w14:textId="77777777" w:rsidTr="00F15EE0">
        <w:tc>
          <w:tcPr>
            <w:tcW w:w="9067" w:type="dxa"/>
            <w:gridSpan w:val="6"/>
            <w:tcBorders>
              <w:top w:val="single" w:sz="4" w:space="0" w:color="auto"/>
              <w:left w:val="single" w:sz="4" w:space="0" w:color="auto"/>
              <w:bottom w:val="single" w:sz="4" w:space="0" w:color="auto"/>
              <w:right w:val="single" w:sz="4" w:space="0" w:color="auto"/>
            </w:tcBorders>
            <w:noWrap/>
          </w:tcPr>
          <w:p w14:paraId="340DDD94" w14:textId="77777777" w:rsidR="00334059" w:rsidRPr="00967850" w:rsidRDefault="00334059" w:rsidP="00F15EE0">
            <w:pPr>
              <w:autoSpaceDE w:val="0"/>
              <w:autoSpaceDN w:val="0"/>
              <w:jc w:val="center"/>
              <w:rPr>
                <w:rFonts w:ascii="宋体" w:hAnsi="宋体"/>
                <w:b/>
                <w:bCs/>
                <w:sz w:val="30"/>
                <w:szCs w:val="30"/>
              </w:rPr>
            </w:pPr>
            <w:r w:rsidRPr="00967850">
              <w:rPr>
                <w:rFonts w:ascii="宋体" w:hAnsi="宋体" w:hint="eastAsia"/>
                <w:b/>
                <w:bCs/>
                <w:sz w:val="30"/>
                <w:szCs w:val="30"/>
              </w:rPr>
              <w:t>近三年符合报名</w:t>
            </w:r>
            <w:r w:rsidRPr="00967850">
              <w:rPr>
                <w:rFonts w:ascii="宋体" w:hAnsi="宋体"/>
                <w:b/>
                <w:bCs/>
                <w:sz w:val="30"/>
                <w:szCs w:val="30"/>
              </w:rPr>
              <w:t>资格要求的业绩</w:t>
            </w:r>
            <w:r w:rsidRPr="00967850">
              <w:rPr>
                <w:rFonts w:ascii="宋体" w:hAnsi="宋体" w:hint="eastAsia"/>
                <w:b/>
                <w:bCs/>
                <w:sz w:val="30"/>
                <w:szCs w:val="30"/>
              </w:rPr>
              <w:t>列表</w:t>
            </w:r>
          </w:p>
        </w:tc>
      </w:tr>
      <w:tr w:rsidR="00334059" w:rsidRPr="00967850" w14:paraId="25B8F6D7" w14:textId="77777777" w:rsidTr="00F15EE0">
        <w:tc>
          <w:tcPr>
            <w:tcW w:w="682" w:type="dxa"/>
            <w:tcBorders>
              <w:top w:val="single" w:sz="4" w:space="0" w:color="auto"/>
              <w:left w:val="single" w:sz="4" w:space="0" w:color="auto"/>
              <w:bottom w:val="single" w:sz="4" w:space="0" w:color="auto"/>
              <w:right w:val="single" w:sz="4" w:space="0" w:color="auto"/>
            </w:tcBorders>
            <w:noWrap/>
            <w:vAlign w:val="center"/>
          </w:tcPr>
          <w:p w14:paraId="28B69330"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序号</w:t>
            </w:r>
          </w:p>
        </w:tc>
        <w:tc>
          <w:tcPr>
            <w:tcW w:w="1298" w:type="dxa"/>
            <w:tcBorders>
              <w:top w:val="single" w:sz="4" w:space="0" w:color="auto"/>
              <w:left w:val="single" w:sz="4" w:space="0" w:color="auto"/>
              <w:bottom w:val="single" w:sz="4" w:space="0" w:color="auto"/>
              <w:right w:val="single" w:sz="4" w:space="0" w:color="auto"/>
            </w:tcBorders>
            <w:noWrap/>
            <w:vAlign w:val="center"/>
          </w:tcPr>
          <w:p w14:paraId="7F396622"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项目/合同</w:t>
            </w:r>
          </w:p>
          <w:p w14:paraId="5810346A"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名称</w:t>
            </w:r>
          </w:p>
        </w:tc>
        <w:tc>
          <w:tcPr>
            <w:tcW w:w="1417" w:type="dxa"/>
            <w:tcBorders>
              <w:top w:val="single" w:sz="4" w:space="0" w:color="auto"/>
              <w:left w:val="single" w:sz="4" w:space="0" w:color="auto"/>
              <w:bottom w:val="single" w:sz="4" w:space="0" w:color="auto"/>
              <w:right w:val="single" w:sz="4" w:space="0" w:color="auto"/>
            </w:tcBorders>
            <w:noWrap/>
            <w:vAlign w:val="center"/>
          </w:tcPr>
          <w:p w14:paraId="00B7AF56"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项目地点</w:t>
            </w:r>
          </w:p>
        </w:tc>
        <w:tc>
          <w:tcPr>
            <w:tcW w:w="2397" w:type="dxa"/>
            <w:tcBorders>
              <w:top w:val="single" w:sz="4" w:space="0" w:color="auto"/>
              <w:left w:val="single" w:sz="4" w:space="0" w:color="auto"/>
              <w:bottom w:val="single" w:sz="4" w:space="0" w:color="auto"/>
              <w:right w:val="single" w:sz="4" w:space="0" w:color="auto"/>
            </w:tcBorders>
            <w:noWrap/>
            <w:vAlign w:val="center"/>
          </w:tcPr>
          <w:p w14:paraId="21CE2E24"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项目简介</w:t>
            </w:r>
          </w:p>
          <w:p w14:paraId="7DCCE1E2"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（工程范围、规模）</w:t>
            </w:r>
          </w:p>
        </w:tc>
        <w:tc>
          <w:tcPr>
            <w:tcW w:w="1147" w:type="dxa"/>
            <w:tcBorders>
              <w:top w:val="single" w:sz="4" w:space="0" w:color="auto"/>
              <w:left w:val="single" w:sz="4" w:space="0" w:color="auto"/>
              <w:bottom w:val="single" w:sz="4" w:space="0" w:color="auto"/>
              <w:right w:val="single" w:sz="4" w:space="0" w:color="auto"/>
            </w:tcBorders>
            <w:noWrap/>
            <w:vAlign w:val="center"/>
          </w:tcPr>
          <w:p w14:paraId="38029965"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合同额</w:t>
            </w:r>
          </w:p>
        </w:tc>
        <w:tc>
          <w:tcPr>
            <w:tcW w:w="2126" w:type="dxa"/>
            <w:tcBorders>
              <w:top w:val="single" w:sz="4" w:space="0" w:color="auto"/>
              <w:left w:val="single" w:sz="4" w:space="0" w:color="auto"/>
              <w:bottom w:val="single" w:sz="4" w:space="0" w:color="auto"/>
              <w:right w:val="single" w:sz="4" w:space="0" w:color="auto"/>
            </w:tcBorders>
            <w:noWrap/>
            <w:vAlign w:val="center"/>
          </w:tcPr>
          <w:p w14:paraId="56C38458" w14:textId="53AAA410" w:rsidR="00334059" w:rsidRPr="00967850" w:rsidRDefault="00334059" w:rsidP="00F15EE0">
            <w:pPr>
              <w:autoSpaceDE w:val="0"/>
              <w:autoSpaceDN w:val="0"/>
              <w:jc w:val="center"/>
              <w:rPr>
                <w:rFonts w:ascii="宋体" w:hAnsi="宋体"/>
                <w:sz w:val="24"/>
              </w:rPr>
            </w:pPr>
            <w:r w:rsidRPr="00967850">
              <w:rPr>
                <w:rFonts w:ascii="宋体" w:hAnsi="宋体" w:hint="eastAsia"/>
                <w:sz w:val="24"/>
              </w:rPr>
              <w:t>是否已</w:t>
            </w:r>
            <w:r w:rsidR="00770DFE">
              <w:rPr>
                <w:rFonts w:ascii="宋体" w:hAnsi="宋体" w:hint="eastAsia"/>
                <w:sz w:val="24"/>
              </w:rPr>
              <w:t>完成</w:t>
            </w:r>
          </w:p>
        </w:tc>
      </w:tr>
      <w:tr w:rsidR="00334059" w:rsidRPr="00967850" w14:paraId="5240EE68" w14:textId="77777777" w:rsidTr="00F15EE0">
        <w:trPr>
          <w:trHeight w:val="504"/>
        </w:trPr>
        <w:tc>
          <w:tcPr>
            <w:tcW w:w="682" w:type="dxa"/>
            <w:tcBorders>
              <w:top w:val="single" w:sz="4" w:space="0" w:color="auto"/>
              <w:left w:val="single" w:sz="4" w:space="0" w:color="auto"/>
              <w:bottom w:val="single" w:sz="4" w:space="0" w:color="auto"/>
              <w:right w:val="single" w:sz="4" w:space="0" w:color="auto"/>
            </w:tcBorders>
            <w:noWrap/>
            <w:vAlign w:val="center"/>
          </w:tcPr>
          <w:p w14:paraId="43E26BE6"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1</w:t>
            </w:r>
          </w:p>
        </w:tc>
        <w:tc>
          <w:tcPr>
            <w:tcW w:w="1298" w:type="dxa"/>
            <w:tcBorders>
              <w:top w:val="single" w:sz="4" w:space="0" w:color="auto"/>
              <w:left w:val="single" w:sz="4" w:space="0" w:color="auto"/>
              <w:bottom w:val="single" w:sz="4" w:space="0" w:color="auto"/>
              <w:right w:val="single" w:sz="4" w:space="0" w:color="auto"/>
            </w:tcBorders>
            <w:noWrap/>
          </w:tcPr>
          <w:p w14:paraId="60522F91"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4BF7C5C9"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7B6B9060"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688EA357"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431D332C" w14:textId="77777777" w:rsidR="00334059" w:rsidRPr="00967850" w:rsidRDefault="00334059" w:rsidP="00F15EE0">
            <w:pPr>
              <w:autoSpaceDE w:val="0"/>
              <w:autoSpaceDN w:val="0"/>
              <w:rPr>
                <w:rFonts w:ascii="宋体" w:hAnsi="宋体"/>
                <w:sz w:val="24"/>
              </w:rPr>
            </w:pPr>
          </w:p>
        </w:tc>
      </w:tr>
      <w:tr w:rsidR="00334059" w:rsidRPr="00967850" w14:paraId="190ACF68" w14:textId="77777777" w:rsidTr="00F15EE0">
        <w:trPr>
          <w:trHeight w:val="624"/>
        </w:trPr>
        <w:tc>
          <w:tcPr>
            <w:tcW w:w="682" w:type="dxa"/>
            <w:tcBorders>
              <w:top w:val="single" w:sz="4" w:space="0" w:color="auto"/>
              <w:left w:val="single" w:sz="4" w:space="0" w:color="auto"/>
              <w:bottom w:val="single" w:sz="4" w:space="0" w:color="auto"/>
              <w:right w:val="single" w:sz="4" w:space="0" w:color="auto"/>
            </w:tcBorders>
            <w:noWrap/>
            <w:vAlign w:val="center"/>
          </w:tcPr>
          <w:p w14:paraId="2006FA4E"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2</w:t>
            </w:r>
          </w:p>
        </w:tc>
        <w:tc>
          <w:tcPr>
            <w:tcW w:w="1298" w:type="dxa"/>
            <w:tcBorders>
              <w:top w:val="single" w:sz="4" w:space="0" w:color="auto"/>
              <w:left w:val="single" w:sz="4" w:space="0" w:color="auto"/>
              <w:bottom w:val="single" w:sz="4" w:space="0" w:color="auto"/>
              <w:right w:val="single" w:sz="4" w:space="0" w:color="auto"/>
            </w:tcBorders>
            <w:noWrap/>
          </w:tcPr>
          <w:p w14:paraId="46BD32BD"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63506389"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1E0767AC"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1D20F05A"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13B16F62" w14:textId="77777777" w:rsidR="00334059" w:rsidRPr="00967850" w:rsidRDefault="00334059" w:rsidP="00F15EE0">
            <w:pPr>
              <w:autoSpaceDE w:val="0"/>
              <w:autoSpaceDN w:val="0"/>
              <w:jc w:val="center"/>
              <w:rPr>
                <w:rFonts w:ascii="宋体" w:hAnsi="宋体"/>
                <w:sz w:val="24"/>
              </w:rPr>
            </w:pPr>
          </w:p>
        </w:tc>
      </w:tr>
      <w:tr w:rsidR="00334059" w:rsidRPr="00967850" w14:paraId="0EB3990F" w14:textId="77777777" w:rsidTr="00F15EE0">
        <w:trPr>
          <w:trHeight w:val="694"/>
        </w:trPr>
        <w:tc>
          <w:tcPr>
            <w:tcW w:w="682" w:type="dxa"/>
            <w:tcBorders>
              <w:top w:val="single" w:sz="4" w:space="0" w:color="auto"/>
              <w:left w:val="single" w:sz="4" w:space="0" w:color="auto"/>
              <w:bottom w:val="single" w:sz="4" w:space="0" w:color="auto"/>
              <w:right w:val="single" w:sz="4" w:space="0" w:color="auto"/>
            </w:tcBorders>
            <w:noWrap/>
          </w:tcPr>
          <w:p w14:paraId="4EC3833A" w14:textId="77777777" w:rsidR="00334059" w:rsidRPr="00967850" w:rsidRDefault="00334059" w:rsidP="00F15EE0">
            <w:pPr>
              <w:autoSpaceDE w:val="0"/>
              <w:autoSpaceDN w:val="0"/>
              <w:jc w:val="center"/>
              <w:rPr>
                <w:rFonts w:ascii="宋体" w:hAnsi="宋体"/>
                <w:sz w:val="24"/>
              </w:rPr>
            </w:pPr>
            <w:r w:rsidRPr="00967850">
              <w:rPr>
                <w:rFonts w:ascii="宋体" w:hAnsi="宋体"/>
                <w:sz w:val="24"/>
              </w:rPr>
              <w:t>3</w:t>
            </w:r>
          </w:p>
        </w:tc>
        <w:tc>
          <w:tcPr>
            <w:tcW w:w="1298" w:type="dxa"/>
            <w:tcBorders>
              <w:top w:val="single" w:sz="4" w:space="0" w:color="auto"/>
              <w:left w:val="single" w:sz="4" w:space="0" w:color="auto"/>
              <w:bottom w:val="single" w:sz="4" w:space="0" w:color="auto"/>
              <w:right w:val="single" w:sz="4" w:space="0" w:color="auto"/>
            </w:tcBorders>
            <w:noWrap/>
          </w:tcPr>
          <w:p w14:paraId="3D8E159F"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0EE04E87"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4E315BBF"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56998BE5"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5B98C467" w14:textId="77777777" w:rsidR="00334059" w:rsidRPr="00967850" w:rsidRDefault="00334059" w:rsidP="00F15EE0">
            <w:pPr>
              <w:autoSpaceDE w:val="0"/>
              <w:autoSpaceDN w:val="0"/>
              <w:rPr>
                <w:rFonts w:ascii="宋体" w:hAnsi="宋体"/>
                <w:sz w:val="24"/>
              </w:rPr>
            </w:pPr>
          </w:p>
        </w:tc>
      </w:tr>
      <w:tr w:rsidR="00334059" w:rsidRPr="00967850" w14:paraId="5E9E0641" w14:textId="77777777" w:rsidTr="00F15EE0">
        <w:trPr>
          <w:trHeight w:val="694"/>
        </w:trPr>
        <w:tc>
          <w:tcPr>
            <w:tcW w:w="682" w:type="dxa"/>
            <w:tcBorders>
              <w:top w:val="single" w:sz="4" w:space="0" w:color="auto"/>
              <w:left w:val="single" w:sz="4" w:space="0" w:color="auto"/>
              <w:bottom w:val="single" w:sz="4" w:space="0" w:color="auto"/>
              <w:right w:val="single" w:sz="4" w:space="0" w:color="auto"/>
            </w:tcBorders>
            <w:noWrap/>
          </w:tcPr>
          <w:p w14:paraId="1B038EAC" w14:textId="77777777" w:rsidR="00334059" w:rsidRPr="00967850" w:rsidRDefault="00334059" w:rsidP="00F15EE0">
            <w:pPr>
              <w:autoSpaceDE w:val="0"/>
              <w:autoSpaceDN w:val="0"/>
              <w:jc w:val="center"/>
              <w:rPr>
                <w:rFonts w:ascii="宋体" w:hAnsi="宋体"/>
                <w:sz w:val="24"/>
              </w:rPr>
            </w:pPr>
            <w:r w:rsidRPr="00967850">
              <w:rPr>
                <w:rFonts w:ascii="宋体" w:hAnsi="宋体"/>
                <w:sz w:val="24"/>
              </w:rPr>
              <w:t>4</w:t>
            </w:r>
          </w:p>
        </w:tc>
        <w:tc>
          <w:tcPr>
            <w:tcW w:w="1298" w:type="dxa"/>
            <w:tcBorders>
              <w:top w:val="single" w:sz="4" w:space="0" w:color="auto"/>
              <w:left w:val="single" w:sz="4" w:space="0" w:color="auto"/>
              <w:bottom w:val="single" w:sz="4" w:space="0" w:color="auto"/>
              <w:right w:val="single" w:sz="4" w:space="0" w:color="auto"/>
            </w:tcBorders>
            <w:noWrap/>
          </w:tcPr>
          <w:p w14:paraId="72851521"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7688791D"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6C9B3D8D"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1A953958"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69C5A6D4" w14:textId="77777777" w:rsidR="00334059" w:rsidRPr="00967850" w:rsidRDefault="00334059" w:rsidP="00F15EE0">
            <w:pPr>
              <w:autoSpaceDE w:val="0"/>
              <w:autoSpaceDN w:val="0"/>
              <w:rPr>
                <w:rFonts w:ascii="宋体" w:hAnsi="宋体"/>
                <w:sz w:val="24"/>
              </w:rPr>
            </w:pPr>
          </w:p>
        </w:tc>
      </w:tr>
      <w:tr w:rsidR="00334059" w:rsidRPr="00967850" w14:paraId="1BCB0116" w14:textId="77777777" w:rsidTr="00F15EE0">
        <w:trPr>
          <w:trHeight w:val="694"/>
        </w:trPr>
        <w:tc>
          <w:tcPr>
            <w:tcW w:w="682" w:type="dxa"/>
            <w:tcBorders>
              <w:top w:val="single" w:sz="4" w:space="0" w:color="auto"/>
              <w:left w:val="single" w:sz="4" w:space="0" w:color="auto"/>
              <w:bottom w:val="single" w:sz="4" w:space="0" w:color="auto"/>
              <w:right w:val="single" w:sz="4" w:space="0" w:color="auto"/>
            </w:tcBorders>
            <w:noWrap/>
          </w:tcPr>
          <w:p w14:paraId="6F62D363" w14:textId="77777777" w:rsidR="00334059" w:rsidRPr="00967850" w:rsidRDefault="00334059" w:rsidP="00F15EE0">
            <w:pPr>
              <w:autoSpaceDE w:val="0"/>
              <w:autoSpaceDN w:val="0"/>
              <w:jc w:val="center"/>
              <w:rPr>
                <w:rFonts w:ascii="宋体" w:hAnsi="宋体"/>
                <w:sz w:val="24"/>
              </w:rPr>
            </w:pPr>
            <w:r w:rsidRPr="00967850">
              <w:rPr>
                <w:rFonts w:ascii="宋体" w:hAnsi="宋体" w:hint="eastAsia"/>
                <w:sz w:val="24"/>
              </w:rPr>
              <w:t>5</w:t>
            </w:r>
          </w:p>
        </w:tc>
        <w:tc>
          <w:tcPr>
            <w:tcW w:w="1298" w:type="dxa"/>
            <w:tcBorders>
              <w:top w:val="single" w:sz="4" w:space="0" w:color="auto"/>
              <w:left w:val="single" w:sz="4" w:space="0" w:color="auto"/>
              <w:bottom w:val="single" w:sz="4" w:space="0" w:color="auto"/>
              <w:right w:val="single" w:sz="4" w:space="0" w:color="auto"/>
            </w:tcBorders>
            <w:noWrap/>
          </w:tcPr>
          <w:p w14:paraId="3D546CC2"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6ADD289D"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416BFC95"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66C5A92F"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47F84DBC" w14:textId="77777777" w:rsidR="00334059" w:rsidRPr="00967850" w:rsidRDefault="00334059" w:rsidP="00F15EE0">
            <w:pPr>
              <w:autoSpaceDE w:val="0"/>
              <w:autoSpaceDN w:val="0"/>
              <w:rPr>
                <w:rFonts w:ascii="宋体" w:hAnsi="宋体"/>
                <w:sz w:val="24"/>
              </w:rPr>
            </w:pPr>
          </w:p>
        </w:tc>
      </w:tr>
      <w:tr w:rsidR="00334059" w:rsidRPr="00967850" w14:paraId="126A7848" w14:textId="77777777" w:rsidTr="00F15EE0">
        <w:trPr>
          <w:trHeight w:val="694"/>
        </w:trPr>
        <w:tc>
          <w:tcPr>
            <w:tcW w:w="682" w:type="dxa"/>
            <w:tcBorders>
              <w:top w:val="single" w:sz="4" w:space="0" w:color="auto"/>
              <w:left w:val="single" w:sz="4" w:space="0" w:color="auto"/>
              <w:bottom w:val="single" w:sz="4" w:space="0" w:color="auto"/>
              <w:right w:val="single" w:sz="4" w:space="0" w:color="auto"/>
            </w:tcBorders>
            <w:noWrap/>
          </w:tcPr>
          <w:p w14:paraId="55F57006" w14:textId="77777777" w:rsidR="00334059" w:rsidRPr="00967850" w:rsidRDefault="00334059" w:rsidP="00F15EE0">
            <w:pPr>
              <w:autoSpaceDE w:val="0"/>
              <w:autoSpaceDN w:val="0"/>
              <w:rPr>
                <w:rFonts w:ascii="宋体" w:hAnsi="宋体"/>
                <w:sz w:val="24"/>
              </w:rPr>
            </w:pPr>
            <w:r w:rsidRPr="00967850">
              <w:rPr>
                <w:rFonts w:ascii="宋体" w:hAnsi="宋体" w:hint="eastAsia"/>
                <w:sz w:val="24"/>
              </w:rPr>
              <w:t>…</w:t>
            </w:r>
          </w:p>
        </w:tc>
        <w:tc>
          <w:tcPr>
            <w:tcW w:w="1298" w:type="dxa"/>
            <w:tcBorders>
              <w:top w:val="single" w:sz="4" w:space="0" w:color="auto"/>
              <w:left w:val="single" w:sz="4" w:space="0" w:color="auto"/>
              <w:bottom w:val="single" w:sz="4" w:space="0" w:color="auto"/>
              <w:right w:val="single" w:sz="4" w:space="0" w:color="auto"/>
            </w:tcBorders>
            <w:noWrap/>
          </w:tcPr>
          <w:p w14:paraId="43D77783" w14:textId="77777777" w:rsidR="00334059" w:rsidRPr="00967850" w:rsidRDefault="00334059" w:rsidP="00F15EE0">
            <w:pPr>
              <w:autoSpaceDE w:val="0"/>
              <w:autoSpaceDN w:val="0"/>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noWrap/>
          </w:tcPr>
          <w:p w14:paraId="3C10B48E" w14:textId="77777777" w:rsidR="00334059" w:rsidRPr="00967850" w:rsidRDefault="00334059" w:rsidP="00F15EE0">
            <w:pPr>
              <w:autoSpaceDE w:val="0"/>
              <w:autoSpaceDN w:val="0"/>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noWrap/>
          </w:tcPr>
          <w:p w14:paraId="67EB8EDD" w14:textId="77777777" w:rsidR="00334059" w:rsidRPr="00967850" w:rsidRDefault="00334059" w:rsidP="00F15EE0">
            <w:pPr>
              <w:autoSpaceDE w:val="0"/>
              <w:autoSpaceDN w:val="0"/>
              <w:rPr>
                <w:rFonts w:ascii="宋体" w:hAnsi="宋体"/>
                <w:sz w:val="24"/>
              </w:rPr>
            </w:pPr>
          </w:p>
        </w:tc>
        <w:tc>
          <w:tcPr>
            <w:tcW w:w="1147" w:type="dxa"/>
            <w:tcBorders>
              <w:top w:val="single" w:sz="4" w:space="0" w:color="auto"/>
              <w:left w:val="single" w:sz="4" w:space="0" w:color="auto"/>
              <w:bottom w:val="single" w:sz="4" w:space="0" w:color="auto"/>
              <w:right w:val="single" w:sz="4" w:space="0" w:color="auto"/>
            </w:tcBorders>
            <w:noWrap/>
          </w:tcPr>
          <w:p w14:paraId="52D4A7F9" w14:textId="77777777" w:rsidR="00334059" w:rsidRPr="00967850" w:rsidRDefault="00334059" w:rsidP="00F15EE0">
            <w:pPr>
              <w:autoSpaceDE w:val="0"/>
              <w:autoSpaceDN w:val="0"/>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noWrap/>
          </w:tcPr>
          <w:p w14:paraId="433CE6AE" w14:textId="77777777" w:rsidR="00334059" w:rsidRPr="00967850" w:rsidRDefault="00334059" w:rsidP="00F15EE0">
            <w:pPr>
              <w:autoSpaceDE w:val="0"/>
              <w:autoSpaceDN w:val="0"/>
              <w:rPr>
                <w:rFonts w:ascii="宋体" w:hAnsi="宋体"/>
                <w:sz w:val="24"/>
              </w:rPr>
            </w:pPr>
          </w:p>
        </w:tc>
      </w:tr>
    </w:tbl>
    <w:p w14:paraId="1995182F" w14:textId="77777777" w:rsidR="00334059" w:rsidRPr="00967850" w:rsidRDefault="00334059" w:rsidP="00334059">
      <w:pPr>
        <w:jc w:val="left"/>
        <w:rPr>
          <w:rFonts w:ascii="宋体" w:hAnsi="宋体" w:cs="仿宋"/>
          <w:sz w:val="24"/>
        </w:rPr>
      </w:pPr>
    </w:p>
    <w:p w14:paraId="07CD7521" w14:textId="77777777" w:rsidR="00334059" w:rsidRPr="00967850" w:rsidRDefault="00334059" w:rsidP="00334059">
      <w:pPr>
        <w:jc w:val="left"/>
        <w:rPr>
          <w:rFonts w:ascii="宋体" w:hAnsi="宋体" w:cs="仿宋"/>
          <w:sz w:val="24"/>
        </w:rPr>
      </w:pPr>
    </w:p>
    <w:p w14:paraId="70133359" w14:textId="77777777" w:rsidR="00334059" w:rsidRPr="00967850" w:rsidRDefault="00334059" w:rsidP="00334059">
      <w:pPr>
        <w:autoSpaceDE w:val="0"/>
        <w:autoSpaceDN w:val="0"/>
        <w:rPr>
          <w:rFonts w:ascii="宋体" w:hAnsi="宋体" w:cs="仿宋"/>
          <w:sz w:val="24"/>
        </w:rPr>
      </w:pPr>
      <w:r w:rsidRPr="00967850">
        <w:rPr>
          <w:rFonts w:ascii="宋体" w:hAnsi="宋体" w:cs="仿宋"/>
          <w:sz w:val="24"/>
        </w:rPr>
        <w:br w:type="page"/>
      </w:r>
    </w:p>
    <w:p w14:paraId="2BA5DEA9" w14:textId="77777777" w:rsidR="00334059" w:rsidRPr="00967850" w:rsidRDefault="00334059" w:rsidP="00334059">
      <w:pPr>
        <w:rPr>
          <w:rFonts w:ascii="宋体" w:hAnsi="宋体"/>
          <w:sz w:val="30"/>
          <w:szCs w:val="30"/>
        </w:rPr>
      </w:pPr>
      <w:r w:rsidRPr="00967850">
        <w:rPr>
          <w:rFonts w:ascii="宋体" w:hAnsi="宋体" w:hint="eastAsia"/>
          <w:sz w:val="30"/>
          <w:szCs w:val="30"/>
        </w:rPr>
        <w:lastRenderedPageBreak/>
        <w:t>附件</w:t>
      </w:r>
      <w:r w:rsidRPr="00967850">
        <w:rPr>
          <w:rFonts w:ascii="宋体" w:hAnsi="宋体"/>
          <w:sz w:val="30"/>
          <w:szCs w:val="30"/>
        </w:rPr>
        <w:t>2</w:t>
      </w:r>
    </w:p>
    <w:p w14:paraId="155BC0A7" w14:textId="77777777" w:rsidR="00334059" w:rsidRPr="00967850" w:rsidRDefault="00334059" w:rsidP="00334059">
      <w:pPr>
        <w:spacing w:line="440" w:lineRule="exact"/>
        <w:ind w:firstLineChars="200" w:firstLine="420"/>
        <w:rPr>
          <w:rFonts w:ascii="宋体" w:hAnsi="宋体"/>
        </w:rPr>
      </w:pPr>
      <w:r w:rsidRPr="00967850">
        <w:rPr>
          <w:rStyle w:val="NormalCharacter"/>
          <w:rFonts w:ascii="宋体" w:hAnsi="宋体" w:hint="eastAsia"/>
        </w:rPr>
        <w:t>请按以下表格内容如实填写，提供经会计师事务所审计且出具无保留意见的</w:t>
      </w:r>
      <w:r w:rsidRPr="00967850">
        <w:rPr>
          <w:rStyle w:val="NormalCharacter"/>
          <w:rFonts w:ascii="宋体" w:hAnsi="宋体" w:hint="eastAsia"/>
          <w:b/>
          <w:bCs/>
        </w:rPr>
        <w:t>近三年的财务审计报告</w:t>
      </w:r>
      <w:r w:rsidRPr="00967850">
        <w:rPr>
          <w:rStyle w:val="NormalCharacter"/>
          <w:rFonts w:ascii="宋体" w:hAnsi="宋体" w:hint="eastAsia"/>
        </w:rPr>
        <w:t>，并</w:t>
      </w:r>
      <w:r w:rsidRPr="00967850">
        <w:rPr>
          <w:rStyle w:val="NormalCharacter"/>
          <w:rFonts w:ascii="宋体" w:hAnsi="宋体" w:hint="eastAsia"/>
          <w:b/>
          <w:bCs/>
        </w:rPr>
        <w:t>加盖公章</w:t>
      </w:r>
      <w:r w:rsidRPr="00967850">
        <w:rPr>
          <w:rStyle w:val="NormalCharacter"/>
          <w:rFonts w:ascii="宋体" w:hAnsi="宋体" w:hint="eastAsia"/>
        </w:rPr>
        <w:t>（包括但不限于报告页、经审计的资产负债表、利润表、现金流量表及报表附注）。如投标人公司没有经审计的财务报告，可提供</w:t>
      </w:r>
      <w:r w:rsidRPr="00967850">
        <w:rPr>
          <w:rStyle w:val="NormalCharacter"/>
          <w:rFonts w:ascii="宋体" w:hAnsi="宋体" w:hint="eastAsia"/>
          <w:b/>
          <w:bCs/>
        </w:rPr>
        <w:t>加盖公章</w:t>
      </w:r>
      <w:r w:rsidRPr="00967850">
        <w:rPr>
          <w:rStyle w:val="NormalCharacter"/>
          <w:rFonts w:ascii="宋体" w:hAnsi="宋体" w:hint="eastAsia"/>
        </w:rPr>
        <w:t>的近三年财务报表，包括但不限于资产负债表、利润表、现金流量表。应提供中文版本的审计报告或财务报表。</w:t>
      </w:r>
      <w:r w:rsidRPr="00967850">
        <w:rPr>
          <w:rStyle w:val="NormalCharacter"/>
          <w:rFonts w:ascii="宋体" w:hAnsi="宋体" w:hint="eastAsia"/>
          <w:b/>
          <w:bCs/>
        </w:rPr>
        <w:t>要求汇总表与财务报告（表）数据必须一致。</w:t>
      </w:r>
    </w:p>
    <w:p w14:paraId="7BFA968A" w14:textId="77777777" w:rsidR="00334059" w:rsidRPr="00967850" w:rsidRDefault="00334059" w:rsidP="00334059">
      <w:pPr>
        <w:pStyle w:val="TOC1"/>
        <w:ind w:firstLine="560"/>
        <w:rPr>
          <w:rFonts w:ascii="宋体" w:hAnsi="宋体"/>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334059" w:rsidRPr="00967850" w14:paraId="36858990" w14:textId="77777777" w:rsidTr="00F15EE0">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576E1E19" w14:textId="77777777" w:rsidR="00334059" w:rsidRPr="00967850" w:rsidRDefault="00334059" w:rsidP="00F15EE0">
            <w:pPr>
              <w:adjustRightInd w:val="0"/>
              <w:snapToGrid w:val="0"/>
              <w:spacing w:line="440" w:lineRule="exact"/>
              <w:jc w:val="center"/>
              <w:rPr>
                <w:rStyle w:val="NormalCharacter"/>
                <w:rFonts w:ascii="宋体" w:hAnsi="宋体"/>
                <w:b/>
                <w:bCs/>
              </w:rPr>
            </w:pPr>
            <w:r w:rsidRPr="00967850">
              <w:rPr>
                <w:rStyle w:val="NormalCharacter"/>
                <w:rFonts w:ascii="宋体" w:hAnsi="宋体" w:hint="eastAsia"/>
                <w:b/>
                <w:bCs/>
                <w:sz w:val="28"/>
                <w:szCs w:val="36"/>
              </w:rPr>
              <w:t>投标单位资产情况汇总表</w:t>
            </w:r>
          </w:p>
        </w:tc>
      </w:tr>
      <w:tr w:rsidR="00334059" w:rsidRPr="00967850" w14:paraId="32C99301"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3BFB230B"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2C7C2CA5" w14:textId="77777777" w:rsidR="00334059" w:rsidRPr="00967850" w:rsidRDefault="00334059" w:rsidP="00F15EE0">
            <w:pPr>
              <w:spacing w:line="440" w:lineRule="exact"/>
              <w:jc w:val="center"/>
              <w:rPr>
                <w:rStyle w:val="NormalCharacter"/>
                <w:rFonts w:ascii="宋体" w:hAnsi="宋体"/>
              </w:rPr>
            </w:pPr>
          </w:p>
        </w:tc>
      </w:tr>
      <w:tr w:rsidR="00334059" w:rsidRPr="00967850" w14:paraId="3C1AC33A"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7A1957C4"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3948E234" w14:textId="77777777" w:rsidR="00334059" w:rsidRPr="00967850" w:rsidRDefault="00334059" w:rsidP="00F15EE0">
            <w:pPr>
              <w:spacing w:line="440" w:lineRule="exact"/>
              <w:jc w:val="center"/>
              <w:rPr>
                <w:rStyle w:val="NormalCharacter"/>
                <w:rFonts w:ascii="宋体" w:hAnsi="宋体"/>
              </w:rPr>
            </w:pPr>
          </w:p>
        </w:tc>
      </w:tr>
      <w:tr w:rsidR="00334059" w:rsidRPr="00967850" w14:paraId="3C418A83"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69C055D8"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12AA2E24"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rPr>
              <w:t>2020</w:t>
            </w:r>
            <w:r w:rsidRPr="00967850">
              <w:rPr>
                <w:rStyle w:val="NormalCharacter"/>
                <w:rFonts w:ascii="宋体" w:hAns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25B8D96C"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202</w:t>
            </w:r>
            <w:r w:rsidRPr="00967850">
              <w:rPr>
                <w:rStyle w:val="NormalCharacter"/>
                <w:rFonts w:ascii="宋体" w:hAnsi="宋体"/>
              </w:rPr>
              <w:t>1</w:t>
            </w:r>
            <w:r w:rsidRPr="00967850">
              <w:rPr>
                <w:rStyle w:val="NormalCharacter"/>
                <w:rFonts w:ascii="宋体" w:hAns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3F79BC82"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202</w:t>
            </w:r>
            <w:r w:rsidRPr="00967850">
              <w:rPr>
                <w:rStyle w:val="NormalCharacter"/>
                <w:rFonts w:ascii="宋体" w:hAnsi="宋体"/>
              </w:rPr>
              <w:t>2</w:t>
            </w:r>
            <w:r w:rsidRPr="00967850">
              <w:rPr>
                <w:rStyle w:val="NormalCharacter"/>
                <w:rFonts w:ascii="宋体" w:hAnsi="宋体" w:hint="eastAsia"/>
              </w:rPr>
              <w:t>年</w:t>
            </w:r>
          </w:p>
        </w:tc>
      </w:tr>
      <w:tr w:rsidR="00334059" w:rsidRPr="00967850" w14:paraId="02BAC2DB"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396BA1C7"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712A0F21"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75935BE6"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31396A96" w14:textId="77777777" w:rsidR="00334059" w:rsidRPr="00967850" w:rsidRDefault="00334059" w:rsidP="00F15EE0">
            <w:pPr>
              <w:spacing w:line="440" w:lineRule="exact"/>
              <w:jc w:val="center"/>
              <w:rPr>
                <w:rStyle w:val="NormalCharacter"/>
                <w:rFonts w:ascii="宋体" w:hAnsi="宋体"/>
              </w:rPr>
            </w:pPr>
          </w:p>
        </w:tc>
      </w:tr>
      <w:tr w:rsidR="00334059" w:rsidRPr="00967850" w14:paraId="1318B654"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51D1EE2D"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7DAB0B0A"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25D3758C"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3C513987" w14:textId="77777777" w:rsidR="00334059" w:rsidRPr="00967850" w:rsidRDefault="00334059" w:rsidP="00F15EE0">
            <w:pPr>
              <w:spacing w:line="440" w:lineRule="exact"/>
              <w:jc w:val="center"/>
              <w:rPr>
                <w:rStyle w:val="NormalCharacter"/>
                <w:rFonts w:ascii="宋体" w:hAnsi="宋体"/>
              </w:rPr>
            </w:pPr>
          </w:p>
        </w:tc>
      </w:tr>
      <w:tr w:rsidR="00334059" w:rsidRPr="00967850" w14:paraId="08EA9CA7"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36177687"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3D2AF3DB"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33D9F818"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4C0F7AE6" w14:textId="77777777" w:rsidR="00334059" w:rsidRPr="00967850" w:rsidRDefault="00334059" w:rsidP="00F15EE0">
            <w:pPr>
              <w:spacing w:line="440" w:lineRule="exact"/>
              <w:jc w:val="center"/>
              <w:rPr>
                <w:rStyle w:val="NormalCharacter"/>
                <w:rFonts w:ascii="宋体" w:hAnsi="宋体"/>
              </w:rPr>
            </w:pPr>
          </w:p>
        </w:tc>
      </w:tr>
      <w:tr w:rsidR="00334059" w:rsidRPr="00967850" w14:paraId="2E45DFEE"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2B887701"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2D4A2E04"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11D42254"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12359FF3" w14:textId="77777777" w:rsidR="00334059" w:rsidRPr="00967850" w:rsidRDefault="00334059" w:rsidP="00F15EE0">
            <w:pPr>
              <w:spacing w:line="440" w:lineRule="exact"/>
              <w:jc w:val="center"/>
              <w:rPr>
                <w:rStyle w:val="NormalCharacter"/>
                <w:rFonts w:ascii="宋体" w:hAnsi="宋体"/>
              </w:rPr>
            </w:pPr>
          </w:p>
        </w:tc>
      </w:tr>
      <w:tr w:rsidR="00334059" w:rsidRPr="00967850" w14:paraId="2CE6C3A8"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49AC7F35"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7998F49C"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7BECF523"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4C853248" w14:textId="77777777" w:rsidR="00334059" w:rsidRPr="00967850" w:rsidRDefault="00334059" w:rsidP="00F15EE0">
            <w:pPr>
              <w:spacing w:line="440" w:lineRule="exact"/>
              <w:jc w:val="center"/>
              <w:rPr>
                <w:rStyle w:val="NormalCharacter"/>
                <w:rFonts w:ascii="宋体" w:hAnsi="宋体"/>
              </w:rPr>
            </w:pPr>
          </w:p>
        </w:tc>
      </w:tr>
      <w:tr w:rsidR="00334059" w:rsidRPr="00967850" w14:paraId="2981DD11"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2BECD328"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rPr>
              <w:t>资产负债率</w:t>
            </w:r>
            <w:r w:rsidRPr="00967850">
              <w:rPr>
                <w:rStyle w:val="NormalCharacter"/>
                <w:rFonts w:ascii="宋体" w:hAnsi="宋体" w:hint="eastAsia"/>
              </w:rPr>
              <w:t>（**.**%）</w:t>
            </w:r>
          </w:p>
        </w:tc>
        <w:tc>
          <w:tcPr>
            <w:tcW w:w="1997" w:type="dxa"/>
            <w:tcBorders>
              <w:top w:val="single" w:sz="4" w:space="0" w:color="auto"/>
              <w:left w:val="single" w:sz="4" w:space="0" w:color="auto"/>
              <w:bottom w:val="single" w:sz="4" w:space="0" w:color="auto"/>
              <w:right w:val="single" w:sz="4" w:space="0" w:color="auto"/>
            </w:tcBorders>
            <w:noWrap/>
          </w:tcPr>
          <w:p w14:paraId="376D782E"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7DA83D98"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3A4FFBF6" w14:textId="77777777" w:rsidR="00334059" w:rsidRPr="00967850" w:rsidRDefault="00334059" w:rsidP="00F15EE0">
            <w:pPr>
              <w:spacing w:line="440" w:lineRule="exact"/>
              <w:jc w:val="center"/>
              <w:rPr>
                <w:rStyle w:val="NormalCharacter"/>
                <w:rFonts w:ascii="宋体" w:hAnsi="宋体"/>
              </w:rPr>
            </w:pPr>
          </w:p>
        </w:tc>
      </w:tr>
      <w:tr w:rsidR="00334059" w:rsidRPr="00967850" w14:paraId="0A3D8761"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760AA0B3"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10C3F6D4"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48E0E9F9"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777CCFD1" w14:textId="77777777" w:rsidR="00334059" w:rsidRPr="00967850" w:rsidRDefault="00334059" w:rsidP="00F15EE0">
            <w:pPr>
              <w:spacing w:line="440" w:lineRule="exact"/>
              <w:jc w:val="center"/>
              <w:rPr>
                <w:rStyle w:val="NormalCharacter"/>
                <w:rFonts w:ascii="宋体" w:hAnsi="宋体"/>
              </w:rPr>
            </w:pPr>
          </w:p>
        </w:tc>
      </w:tr>
      <w:tr w:rsidR="00334059" w:rsidRPr="00967850" w14:paraId="661F1F1E"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757F50DA"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304DB960"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30CD6D38"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53E3D2E9" w14:textId="77777777" w:rsidR="00334059" w:rsidRPr="00967850" w:rsidRDefault="00334059" w:rsidP="00F15EE0">
            <w:pPr>
              <w:spacing w:line="440" w:lineRule="exact"/>
              <w:jc w:val="center"/>
              <w:rPr>
                <w:rStyle w:val="NormalCharacter"/>
                <w:rFonts w:ascii="宋体" w:hAnsi="宋体"/>
              </w:rPr>
            </w:pPr>
          </w:p>
        </w:tc>
      </w:tr>
      <w:tr w:rsidR="00334059" w:rsidRPr="00967850" w14:paraId="53B57308"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52F9A002" w14:textId="77777777" w:rsidR="00334059" w:rsidRPr="00967850" w:rsidRDefault="00334059" w:rsidP="00F15EE0">
            <w:pPr>
              <w:spacing w:line="440" w:lineRule="exact"/>
              <w:jc w:val="center"/>
              <w:rPr>
                <w:rFonts w:ascii="宋体" w:hAnsi="宋体"/>
              </w:rPr>
            </w:pPr>
            <w:r w:rsidRPr="00967850">
              <w:rPr>
                <w:rFonts w:ascii="宋体" w:hAnsi="宋体" w:hint="eastAsia"/>
              </w:rPr>
              <w:t>营运</w:t>
            </w:r>
            <w:r w:rsidRPr="00967850">
              <w:rPr>
                <w:rFonts w:ascii="宋体" w:hAnsi="宋体"/>
              </w:rPr>
              <w:t>资</w:t>
            </w:r>
            <w:r w:rsidRPr="00967850">
              <w:rPr>
                <w:rFonts w:ascii="宋体" w:hAnsi="宋体" w:hint="eastAsia"/>
              </w:rPr>
              <w:t>金</w:t>
            </w:r>
            <w:r w:rsidRPr="00967850">
              <w:rPr>
                <w:rStyle w:val="NormalCharacter"/>
                <w:rFonts w:ascii="宋体" w:hAns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4D7C4BF6"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347AF10A"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6B7DC9D9" w14:textId="77777777" w:rsidR="00334059" w:rsidRPr="00967850" w:rsidRDefault="00334059" w:rsidP="00F15EE0">
            <w:pPr>
              <w:spacing w:line="440" w:lineRule="exact"/>
              <w:jc w:val="center"/>
              <w:rPr>
                <w:rStyle w:val="NormalCharacter"/>
                <w:rFonts w:ascii="宋体" w:hAnsi="宋体"/>
              </w:rPr>
            </w:pPr>
          </w:p>
        </w:tc>
      </w:tr>
      <w:tr w:rsidR="00334059" w:rsidRPr="00967850" w14:paraId="29D14043" w14:textId="77777777" w:rsidTr="00F15EE0">
        <w:trPr>
          <w:jc w:val="center"/>
        </w:trPr>
        <w:tc>
          <w:tcPr>
            <w:tcW w:w="3232" w:type="dxa"/>
            <w:tcBorders>
              <w:top w:val="single" w:sz="4" w:space="0" w:color="auto"/>
              <w:left w:val="single" w:sz="4" w:space="0" w:color="auto"/>
              <w:bottom w:val="single" w:sz="4" w:space="0" w:color="auto"/>
              <w:right w:val="single" w:sz="4" w:space="0" w:color="auto"/>
            </w:tcBorders>
            <w:noWrap/>
          </w:tcPr>
          <w:p w14:paraId="730AD4A4" w14:textId="77777777" w:rsidR="00334059" w:rsidRPr="00967850" w:rsidRDefault="00334059" w:rsidP="00F15EE0">
            <w:pPr>
              <w:spacing w:line="440" w:lineRule="exact"/>
              <w:jc w:val="center"/>
              <w:rPr>
                <w:rStyle w:val="NormalCharacter"/>
                <w:rFonts w:ascii="宋体" w:hAnsi="宋体"/>
              </w:rPr>
            </w:pPr>
            <w:r w:rsidRPr="00967850">
              <w:rPr>
                <w:rStyle w:val="NormalCharacter"/>
                <w:rFonts w:ascii="宋体" w:hAnsi="宋体" w:hint="eastAsia"/>
              </w:rPr>
              <w:t>发展能力状况</w:t>
            </w:r>
          </w:p>
          <w:p w14:paraId="018C9683" w14:textId="77777777" w:rsidR="00334059" w:rsidRPr="00967850" w:rsidRDefault="00334059" w:rsidP="00F15EE0">
            <w:pPr>
              <w:spacing w:line="440" w:lineRule="exact"/>
              <w:jc w:val="center"/>
              <w:rPr>
                <w:rFonts w:ascii="宋体" w:hAnsi="宋体"/>
              </w:rPr>
            </w:pPr>
            <w:r w:rsidRPr="00967850">
              <w:rPr>
                <w:rStyle w:val="NormalCharacter"/>
                <w:rFonts w:ascii="宋体" w:hAns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0976C7AE" w14:textId="77777777" w:rsidR="00334059" w:rsidRPr="00967850" w:rsidRDefault="00334059" w:rsidP="00F15EE0">
            <w:pPr>
              <w:spacing w:line="440" w:lineRule="exact"/>
              <w:jc w:val="center"/>
              <w:rPr>
                <w:rStyle w:val="NormalCharacter"/>
                <w:rFonts w:ascii="宋体" w:hAnsi="宋体"/>
              </w:rPr>
            </w:pPr>
          </w:p>
        </w:tc>
        <w:tc>
          <w:tcPr>
            <w:tcW w:w="1725" w:type="dxa"/>
            <w:tcBorders>
              <w:top w:val="single" w:sz="4" w:space="0" w:color="auto"/>
              <w:left w:val="single" w:sz="4" w:space="0" w:color="auto"/>
              <w:bottom w:val="single" w:sz="4" w:space="0" w:color="auto"/>
              <w:right w:val="single" w:sz="4" w:space="0" w:color="auto"/>
            </w:tcBorders>
            <w:noWrap/>
          </w:tcPr>
          <w:p w14:paraId="2CD71882" w14:textId="77777777" w:rsidR="00334059" w:rsidRPr="00967850" w:rsidRDefault="00334059" w:rsidP="00F15EE0">
            <w:pPr>
              <w:spacing w:line="440" w:lineRule="exact"/>
              <w:jc w:val="center"/>
              <w:rPr>
                <w:rStyle w:val="NormalCharacter"/>
                <w:rFonts w:ascii="宋体" w:hAnsi="宋体"/>
              </w:rPr>
            </w:pPr>
          </w:p>
        </w:tc>
        <w:tc>
          <w:tcPr>
            <w:tcW w:w="2067" w:type="dxa"/>
            <w:tcBorders>
              <w:top w:val="single" w:sz="4" w:space="0" w:color="auto"/>
              <w:left w:val="single" w:sz="4" w:space="0" w:color="auto"/>
              <w:bottom w:val="single" w:sz="4" w:space="0" w:color="auto"/>
              <w:right w:val="single" w:sz="4" w:space="0" w:color="auto"/>
            </w:tcBorders>
            <w:noWrap/>
          </w:tcPr>
          <w:p w14:paraId="52D3FE57" w14:textId="77777777" w:rsidR="00334059" w:rsidRPr="00967850" w:rsidRDefault="00334059" w:rsidP="00F15EE0">
            <w:pPr>
              <w:spacing w:line="440" w:lineRule="exact"/>
              <w:jc w:val="center"/>
              <w:rPr>
                <w:rStyle w:val="NormalCharacter"/>
                <w:rFonts w:ascii="宋体" w:hAnsi="宋体"/>
              </w:rPr>
            </w:pPr>
          </w:p>
        </w:tc>
      </w:tr>
    </w:tbl>
    <w:p w14:paraId="5B9B14AB" w14:textId="77777777" w:rsidR="00334059" w:rsidRPr="00967850" w:rsidRDefault="00334059" w:rsidP="00334059">
      <w:pPr>
        <w:jc w:val="left"/>
        <w:rPr>
          <w:rFonts w:ascii="宋体" w:hAnsi="宋体" w:cs="仿宋"/>
          <w:sz w:val="24"/>
        </w:rPr>
      </w:pPr>
    </w:p>
    <w:p w14:paraId="6774C527" w14:textId="77777777" w:rsidR="00334059" w:rsidRPr="00967850" w:rsidRDefault="00334059" w:rsidP="00334059">
      <w:pPr>
        <w:jc w:val="left"/>
        <w:rPr>
          <w:rFonts w:ascii="宋体" w:hAnsi="宋体" w:cs="仿宋"/>
          <w:sz w:val="24"/>
        </w:rPr>
      </w:pPr>
    </w:p>
    <w:p w14:paraId="05BC4BA1" w14:textId="77777777" w:rsidR="00334059" w:rsidRPr="00967850" w:rsidRDefault="00334059" w:rsidP="00334059">
      <w:pPr>
        <w:jc w:val="left"/>
        <w:rPr>
          <w:rFonts w:ascii="宋体" w:hAnsi="宋体" w:cs="仿宋"/>
          <w:sz w:val="24"/>
        </w:rPr>
      </w:pPr>
    </w:p>
    <w:p w14:paraId="23AE0687" w14:textId="77777777" w:rsidR="00334059" w:rsidRPr="00967850" w:rsidRDefault="00334059" w:rsidP="00334059">
      <w:pPr>
        <w:jc w:val="left"/>
        <w:rPr>
          <w:rFonts w:ascii="宋体" w:hAnsi="宋体" w:cs="仿宋"/>
          <w:sz w:val="24"/>
        </w:rPr>
      </w:pPr>
    </w:p>
    <w:p w14:paraId="663D34DE" w14:textId="77777777" w:rsidR="00334059" w:rsidRPr="00967850" w:rsidRDefault="00334059" w:rsidP="00334059">
      <w:pPr>
        <w:jc w:val="left"/>
        <w:rPr>
          <w:rFonts w:ascii="宋体" w:hAnsi="宋体" w:cs="仿宋"/>
          <w:sz w:val="24"/>
        </w:rPr>
      </w:pPr>
      <w:r w:rsidRPr="00967850">
        <w:rPr>
          <w:rFonts w:ascii="宋体" w:hAnsi="宋体" w:cs="仿宋"/>
          <w:sz w:val="24"/>
        </w:rPr>
        <w:br w:type="page"/>
      </w:r>
    </w:p>
    <w:p w14:paraId="552221F5" w14:textId="77777777" w:rsidR="00334059" w:rsidRPr="00967850" w:rsidRDefault="00334059" w:rsidP="00334059">
      <w:pPr>
        <w:autoSpaceDE w:val="0"/>
        <w:autoSpaceDN w:val="0"/>
        <w:rPr>
          <w:rFonts w:ascii="宋体" w:hAnsi="宋体"/>
          <w:sz w:val="30"/>
          <w:szCs w:val="30"/>
        </w:rPr>
      </w:pPr>
      <w:r w:rsidRPr="00967850">
        <w:rPr>
          <w:rFonts w:ascii="宋体" w:hAnsi="宋体" w:hint="eastAsia"/>
          <w:sz w:val="30"/>
          <w:szCs w:val="30"/>
        </w:rPr>
        <w:lastRenderedPageBreak/>
        <w:t>附件</w:t>
      </w:r>
      <w:r w:rsidRPr="00967850">
        <w:rPr>
          <w:rFonts w:ascii="宋体" w:hAnsi="宋体"/>
          <w:sz w:val="30"/>
          <w:szCs w:val="30"/>
        </w:rPr>
        <w:t>3</w:t>
      </w:r>
    </w:p>
    <w:p w14:paraId="197D90C5" w14:textId="77777777" w:rsidR="00334059" w:rsidRPr="00967850" w:rsidRDefault="00334059" w:rsidP="00334059">
      <w:pPr>
        <w:pStyle w:val="TOC1"/>
        <w:ind w:firstLine="560"/>
        <w:rPr>
          <w:rFonts w:ascii="宋体" w:hAns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03"/>
        <w:gridCol w:w="1943"/>
        <w:gridCol w:w="1249"/>
        <w:gridCol w:w="1372"/>
        <w:gridCol w:w="1736"/>
      </w:tblGrid>
      <w:tr w:rsidR="00334059" w:rsidRPr="00967850" w14:paraId="64038534" w14:textId="77777777" w:rsidTr="00F15EE0">
        <w:trPr>
          <w:trHeight w:val="551"/>
        </w:trPr>
        <w:tc>
          <w:tcPr>
            <w:tcW w:w="5000" w:type="pct"/>
            <w:gridSpan w:val="6"/>
            <w:tcBorders>
              <w:top w:val="single" w:sz="4" w:space="0" w:color="auto"/>
              <w:left w:val="single" w:sz="4" w:space="0" w:color="auto"/>
              <w:bottom w:val="single" w:sz="4" w:space="0" w:color="auto"/>
              <w:right w:val="single" w:sz="4" w:space="0" w:color="auto"/>
            </w:tcBorders>
            <w:noWrap/>
          </w:tcPr>
          <w:p w14:paraId="0127841A"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
                <w:kern w:val="0"/>
                <w:sz w:val="28"/>
                <w:szCs w:val="28"/>
              </w:rPr>
              <w:t>公司专业人员情况统计表</w:t>
            </w:r>
          </w:p>
        </w:tc>
      </w:tr>
      <w:tr w:rsidR="00334059" w:rsidRPr="00967850" w14:paraId="5DB4A585" w14:textId="77777777" w:rsidTr="00F15EE0">
        <w:trPr>
          <w:trHeight w:val="354"/>
        </w:trPr>
        <w:tc>
          <w:tcPr>
            <w:tcW w:w="478" w:type="pct"/>
            <w:tcBorders>
              <w:top w:val="single" w:sz="4" w:space="0" w:color="auto"/>
              <w:left w:val="single" w:sz="4" w:space="0" w:color="auto"/>
              <w:bottom w:val="single" w:sz="4" w:space="0" w:color="auto"/>
              <w:right w:val="single" w:sz="4" w:space="0" w:color="auto"/>
            </w:tcBorders>
            <w:noWrap/>
          </w:tcPr>
          <w:p w14:paraId="7619F8BA"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序号</w:t>
            </w:r>
          </w:p>
        </w:tc>
        <w:tc>
          <w:tcPr>
            <w:tcW w:w="725" w:type="pct"/>
            <w:tcBorders>
              <w:top w:val="single" w:sz="4" w:space="0" w:color="auto"/>
              <w:left w:val="single" w:sz="4" w:space="0" w:color="auto"/>
              <w:bottom w:val="single" w:sz="4" w:space="0" w:color="auto"/>
              <w:right w:val="single" w:sz="4" w:space="0" w:color="auto"/>
            </w:tcBorders>
            <w:noWrap/>
          </w:tcPr>
          <w:p w14:paraId="5D67DEE5"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姓名</w:t>
            </w:r>
          </w:p>
        </w:tc>
        <w:tc>
          <w:tcPr>
            <w:tcW w:w="1171" w:type="pct"/>
            <w:tcBorders>
              <w:top w:val="single" w:sz="4" w:space="0" w:color="auto"/>
              <w:left w:val="single" w:sz="4" w:space="0" w:color="auto"/>
              <w:bottom w:val="single" w:sz="4" w:space="0" w:color="auto"/>
              <w:right w:val="single" w:sz="4" w:space="0" w:color="auto"/>
            </w:tcBorders>
            <w:noWrap/>
          </w:tcPr>
          <w:p w14:paraId="74DEE39C"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毕业院校</w:t>
            </w:r>
          </w:p>
        </w:tc>
        <w:tc>
          <w:tcPr>
            <w:tcW w:w="753" w:type="pct"/>
            <w:tcBorders>
              <w:top w:val="single" w:sz="4" w:space="0" w:color="auto"/>
              <w:left w:val="single" w:sz="4" w:space="0" w:color="auto"/>
              <w:bottom w:val="single" w:sz="4" w:space="0" w:color="auto"/>
              <w:right w:val="single" w:sz="4" w:space="0" w:color="auto"/>
            </w:tcBorders>
            <w:noWrap/>
          </w:tcPr>
          <w:p w14:paraId="25CED182"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专业</w:t>
            </w:r>
          </w:p>
        </w:tc>
        <w:tc>
          <w:tcPr>
            <w:tcW w:w="827" w:type="pct"/>
            <w:tcBorders>
              <w:top w:val="single" w:sz="4" w:space="0" w:color="auto"/>
              <w:left w:val="single" w:sz="4" w:space="0" w:color="auto"/>
              <w:bottom w:val="single" w:sz="4" w:space="0" w:color="auto"/>
              <w:right w:val="single" w:sz="4" w:space="0" w:color="auto"/>
            </w:tcBorders>
            <w:noWrap/>
          </w:tcPr>
          <w:p w14:paraId="0A482931"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职称</w:t>
            </w:r>
          </w:p>
        </w:tc>
        <w:tc>
          <w:tcPr>
            <w:tcW w:w="1046" w:type="pct"/>
            <w:tcBorders>
              <w:top w:val="single" w:sz="4" w:space="0" w:color="auto"/>
              <w:left w:val="single" w:sz="4" w:space="0" w:color="auto"/>
              <w:bottom w:val="single" w:sz="4" w:space="0" w:color="auto"/>
              <w:right w:val="single" w:sz="4" w:space="0" w:color="auto"/>
            </w:tcBorders>
            <w:noWrap/>
          </w:tcPr>
          <w:p w14:paraId="0D6102CA" w14:textId="77777777" w:rsidR="00334059" w:rsidRPr="00967850" w:rsidRDefault="00334059" w:rsidP="00F15EE0">
            <w:pPr>
              <w:spacing w:line="360" w:lineRule="auto"/>
              <w:jc w:val="center"/>
              <w:rPr>
                <w:rFonts w:ascii="宋体" w:hAnsi="宋体" w:cs="宋体"/>
                <w:bCs/>
                <w:kern w:val="0"/>
                <w:sz w:val="24"/>
              </w:rPr>
            </w:pPr>
            <w:r w:rsidRPr="00967850">
              <w:rPr>
                <w:rFonts w:ascii="宋体" w:hAnsi="宋体" w:cs="宋体" w:hint="eastAsia"/>
                <w:bCs/>
                <w:kern w:val="0"/>
                <w:sz w:val="24"/>
              </w:rPr>
              <w:t>从业时间</w:t>
            </w:r>
          </w:p>
        </w:tc>
      </w:tr>
      <w:tr w:rsidR="00334059" w:rsidRPr="00967850" w14:paraId="4CAF5882" w14:textId="77777777" w:rsidTr="00F15EE0">
        <w:tc>
          <w:tcPr>
            <w:tcW w:w="478" w:type="pct"/>
            <w:tcBorders>
              <w:top w:val="single" w:sz="4" w:space="0" w:color="auto"/>
              <w:left w:val="single" w:sz="4" w:space="0" w:color="auto"/>
              <w:bottom w:val="single" w:sz="4" w:space="0" w:color="auto"/>
              <w:right w:val="single" w:sz="4" w:space="0" w:color="auto"/>
            </w:tcBorders>
            <w:noWrap/>
          </w:tcPr>
          <w:p w14:paraId="763ECA9C"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61EFC712"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46B4D5E1"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227DF880"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55B2FF38"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4EF5F470" w14:textId="77777777" w:rsidR="00334059" w:rsidRPr="00967850" w:rsidRDefault="00334059" w:rsidP="00F15EE0">
            <w:pPr>
              <w:spacing w:line="360" w:lineRule="auto"/>
              <w:rPr>
                <w:rFonts w:ascii="宋体" w:hAnsi="宋体" w:cs="宋体"/>
                <w:bCs/>
                <w:kern w:val="0"/>
                <w:sz w:val="24"/>
              </w:rPr>
            </w:pPr>
          </w:p>
        </w:tc>
      </w:tr>
      <w:tr w:rsidR="00334059" w:rsidRPr="00967850" w14:paraId="02E79466" w14:textId="77777777" w:rsidTr="00F15EE0">
        <w:tc>
          <w:tcPr>
            <w:tcW w:w="478" w:type="pct"/>
            <w:tcBorders>
              <w:top w:val="single" w:sz="4" w:space="0" w:color="auto"/>
              <w:left w:val="single" w:sz="4" w:space="0" w:color="auto"/>
              <w:bottom w:val="single" w:sz="4" w:space="0" w:color="auto"/>
              <w:right w:val="single" w:sz="4" w:space="0" w:color="auto"/>
            </w:tcBorders>
            <w:noWrap/>
          </w:tcPr>
          <w:p w14:paraId="7DE35BAC"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1640DDA2"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518344FA"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33F9FC58"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1852876D"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312210B4" w14:textId="77777777" w:rsidR="00334059" w:rsidRPr="00967850" w:rsidRDefault="00334059" w:rsidP="00F15EE0">
            <w:pPr>
              <w:spacing w:line="360" w:lineRule="auto"/>
              <w:rPr>
                <w:rFonts w:ascii="宋体" w:hAnsi="宋体" w:cs="宋体"/>
                <w:bCs/>
                <w:kern w:val="0"/>
                <w:sz w:val="24"/>
              </w:rPr>
            </w:pPr>
          </w:p>
        </w:tc>
      </w:tr>
      <w:tr w:rsidR="00334059" w:rsidRPr="00967850" w14:paraId="358194C2" w14:textId="77777777" w:rsidTr="00F15EE0">
        <w:tc>
          <w:tcPr>
            <w:tcW w:w="478" w:type="pct"/>
            <w:tcBorders>
              <w:top w:val="single" w:sz="4" w:space="0" w:color="auto"/>
              <w:left w:val="single" w:sz="4" w:space="0" w:color="auto"/>
              <w:bottom w:val="single" w:sz="4" w:space="0" w:color="auto"/>
              <w:right w:val="single" w:sz="4" w:space="0" w:color="auto"/>
            </w:tcBorders>
            <w:noWrap/>
          </w:tcPr>
          <w:p w14:paraId="0934B9B7"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46C55ED9"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1CD4929A"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2208D818"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4856C265"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436C86F1" w14:textId="77777777" w:rsidR="00334059" w:rsidRPr="00967850" w:rsidRDefault="00334059" w:rsidP="00F15EE0">
            <w:pPr>
              <w:spacing w:line="360" w:lineRule="auto"/>
              <w:rPr>
                <w:rFonts w:ascii="宋体" w:hAnsi="宋体" w:cs="宋体"/>
                <w:bCs/>
                <w:kern w:val="0"/>
                <w:sz w:val="24"/>
              </w:rPr>
            </w:pPr>
          </w:p>
        </w:tc>
      </w:tr>
      <w:tr w:rsidR="00334059" w:rsidRPr="00967850" w14:paraId="5E04A5AE" w14:textId="77777777" w:rsidTr="00F15EE0">
        <w:tc>
          <w:tcPr>
            <w:tcW w:w="478" w:type="pct"/>
            <w:tcBorders>
              <w:top w:val="single" w:sz="4" w:space="0" w:color="auto"/>
              <w:left w:val="single" w:sz="4" w:space="0" w:color="auto"/>
              <w:bottom w:val="single" w:sz="4" w:space="0" w:color="auto"/>
              <w:right w:val="single" w:sz="4" w:space="0" w:color="auto"/>
            </w:tcBorders>
            <w:noWrap/>
          </w:tcPr>
          <w:p w14:paraId="47349BB6"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484668A9"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502A098A"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77BCCD6B"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21217D5B"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1CD2CCB9" w14:textId="77777777" w:rsidR="00334059" w:rsidRPr="00967850" w:rsidRDefault="00334059" w:rsidP="00F15EE0">
            <w:pPr>
              <w:spacing w:line="360" w:lineRule="auto"/>
              <w:rPr>
                <w:rFonts w:ascii="宋体" w:hAnsi="宋体" w:cs="宋体"/>
                <w:bCs/>
                <w:kern w:val="0"/>
                <w:sz w:val="24"/>
              </w:rPr>
            </w:pPr>
          </w:p>
        </w:tc>
      </w:tr>
      <w:tr w:rsidR="00334059" w:rsidRPr="00967850" w14:paraId="4DAFCE00" w14:textId="77777777" w:rsidTr="00F15EE0">
        <w:tc>
          <w:tcPr>
            <w:tcW w:w="478" w:type="pct"/>
            <w:tcBorders>
              <w:top w:val="single" w:sz="4" w:space="0" w:color="auto"/>
              <w:left w:val="single" w:sz="4" w:space="0" w:color="auto"/>
              <w:bottom w:val="single" w:sz="4" w:space="0" w:color="auto"/>
              <w:right w:val="single" w:sz="4" w:space="0" w:color="auto"/>
            </w:tcBorders>
            <w:noWrap/>
          </w:tcPr>
          <w:p w14:paraId="7354E132"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1A5024F7"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0FA6DD7E"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0F8BE260"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047827D0"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109C0D1D" w14:textId="77777777" w:rsidR="00334059" w:rsidRPr="00967850" w:rsidRDefault="00334059" w:rsidP="00F15EE0">
            <w:pPr>
              <w:spacing w:line="360" w:lineRule="auto"/>
              <w:rPr>
                <w:rFonts w:ascii="宋体" w:hAnsi="宋体" w:cs="宋体"/>
                <w:bCs/>
                <w:kern w:val="0"/>
                <w:sz w:val="24"/>
              </w:rPr>
            </w:pPr>
          </w:p>
        </w:tc>
      </w:tr>
      <w:tr w:rsidR="00334059" w:rsidRPr="00967850" w14:paraId="29A129CC" w14:textId="77777777" w:rsidTr="00F15EE0">
        <w:tc>
          <w:tcPr>
            <w:tcW w:w="478" w:type="pct"/>
            <w:tcBorders>
              <w:top w:val="single" w:sz="4" w:space="0" w:color="auto"/>
              <w:left w:val="single" w:sz="4" w:space="0" w:color="auto"/>
              <w:bottom w:val="single" w:sz="4" w:space="0" w:color="auto"/>
              <w:right w:val="single" w:sz="4" w:space="0" w:color="auto"/>
            </w:tcBorders>
            <w:noWrap/>
          </w:tcPr>
          <w:p w14:paraId="6C7EC63D"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5688161C"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3DC50511"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4A602F4C"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67035372"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05A51848" w14:textId="77777777" w:rsidR="00334059" w:rsidRPr="00967850" w:rsidRDefault="00334059" w:rsidP="00F15EE0">
            <w:pPr>
              <w:spacing w:line="360" w:lineRule="auto"/>
              <w:rPr>
                <w:rFonts w:ascii="宋体" w:hAnsi="宋体" w:cs="宋体"/>
                <w:bCs/>
                <w:kern w:val="0"/>
                <w:sz w:val="24"/>
              </w:rPr>
            </w:pPr>
          </w:p>
        </w:tc>
      </w:tr>
      <w:tr w:rsidR="00334059" w:rsidRPr="00967850" w14:paraId="7309D7D7" w14:textId="77777777" w:rsidTr="00F15EE0">
        <w:tc>
          <w:tcPr>
            <w:tcW w:w="478" w:type="pct"/>
            <w:tcBorders>
              <w:top w:val="single" w:sz="4" w:space="0" w:color="auto"/>
              <w:left w:val="single" w:sz="4" w:space="0" w:color="auto"/>
              <w:bottom w:val="single" w:sz="4" w:space="0" w:color="auto"/>
              <w:right w:val="single" w:sz="4" w:space="0" w:color="auto"/>
            </w:tcBorders>
            <w:noWrap/>
          </w:tcPr>
          <w:p w14:paraId="26CD2DF5"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2868E859"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5BA657BA"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178059A8"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31FC48C4"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36804CAA" w14:textId="77777777" w:rsidR="00334059" w:rsidRPr="00967850" w:rsidRDefault="00334059" w:rsidP="00F15EE0">
            <w:pPr>
              <w:spacing w:line="360" w:lineRule="auto"/>
              <w:rPr>
                <w:rFonts w:ascii="宋体" w:hAnsi="宋体" w:cs="宋体"/>
                <w:bCs/>
                <w:kern w:val="0"/>
                <w:sz w:val="24"/>
              </w:rPr>
            </w:pPr>
          </w:p>
        </w:tc>
      </w:tr>
      <w:tr w:rsidR="00334059" w:rsidRPr="00967850" w14:paraId="7E2E2E3C" w14:textId="77777777" w:rsidTr="00F15EE0">
        <w:tc>
          <w:tcPr>
            <w:tcW w:w="478" w:type="pct"/>
            <w:tcBorders>
              <w:top w:val="single" w:sz="4" w:space="0" w:color="auto"/>
              <w:left w:val="single" w:sz="4" w:space="0" w:color="auto"/>
              <w:bottom w:val="single" w:sz="4" w:space="0" w:color="auto"/>
              <w:right w:val="single" w:sz="4" w:space="0" w:color="auto"/>
            </w:tcBorders>
            <w:noWrap/>
          </w:tcPr>
          <w:p w14:paraId="5BAA5B40"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317B81BD"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6A2D012E"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5B933387"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392C9883"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7EE3A497" w14:textId="77777777" w:rsidR="00334059" w:rsidRPr="00967850" w:rsidRDefault="00334059" w:rsidP="00F15EE0">
            <w:pPr>
              <w:spacing w:line="360" w:lineRule="auto"/>
              <w:rPr>
                <w:rFonts w:ascii="宋体" w:hAnsi="宋体" w:cs="宋体"/>
                <w:bCs/>
                <w:kern w:val="0"/>
                <w:sz w:val="24"/>
              </w:rPr>
            </w:pPr>
          </w:p>
        </w:tc>
      </w:tr>
      <w:tr w:rsidR="00334059" w:rsidRPr="00967850" w14:paraId="7E6DF389" w14:textId="77777777" w:rsidTr="00F15EE0">
        <w:tc>
          <w:tcPr>
            <w:tcW w:w="478" w:type="pct"/>
            <w:tcBorders>
              <w:top w:val="single" w:sz="4" w:space="0" w:color="auto"/>
              <w:left w:val="single" w:sz="4" w:space="0" w:color="auto"/>
              <w:bottom w:val="single" w:sz="4" w:space="0" w:color="auto"/>
              <w:right w:val="single" w:sz="4" w:space="0" w:color="auto"/>
            </w:tcBorders>
            <w:noWrap/>
          </w:tcPr>
          <w:p w14:paraId="4CB0BDE4"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3371A4AD"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29C75A50"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5FE08441"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433E9F9C"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547DF006" w14:textId="77777777" w:rsidR="00334059" w:rsidRPr="00967850" w:rsidRDefault="00334059" w:rsidP="00F15EE0">
            <w:pPr>
              <w:spacing w:line="360" w:lineRule="auto"/>
              <w:rPr>
                <w:rFonts w:ascii="宋体" w:hAnsi="宋体" w:cs="宋体"/>
                <w:bCs/>
                <w:kern w:val="0"/>
                <w:sz w:val="24"/>
              </w:rPr>
            </w:pPr>
          </w:p>
        </w:tc>
      </w:tr>
      <w:tr w:rsidR="00334059" w:rsidRPr="00967850" w14:paraId="05CD6B1D" w14:textId="77777777" w:rsidTr="00F15EE0">
        <w:tc>
          <w:tcPr>
            <w:tcW w:w="478" w:type="pct"/>
            <w:tcBorders>
              <w:top w:val="single" w:sz="4" w:space="0" w:color="auto"/>
              <w:left w:val="single" w:sz="4" w:space="0" w:color="auto"/>
              <w:bottom w:val="single" w:sz="4" w:space="0" w:color="auto"/>
              <w:right w:val="single" w:sz="4" w:space="0" w:color="auto"/>
            </w:tcBorders>
            <w:noWrap/>
          </w:tcPr>
          <w:p w14:paraId="5B24DB69"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300222BD"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5CFB6D19"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34953A04"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5BDF6E70"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259CA75D" w14:textId="77777777" w:rsidR="00334059" w:rsidRPr="00967850" w:rsidRDefault="00334059" w:rsidP="00F15EE0">
            <w:pPr>
              <w:spacing w:line="360" w:lineRule="auto"/>
              <w:rPr>
                <w:rFonts w:ascii="宋体" w:hAnsi="宋体" w:cs="宋体"/>
                <w:bCs/>
                <w:kern w:val="0"/>
                <w:sz w:val="24"/>
              </w:rPr>
            </w:pPr>
          </w:p>
        </w:tc>
      </w:tr>
      <w:tr w:rsidR="00334059" w:rsidRPr="00967850" w14:paraId="1AB8BBA0" w14:textId="77777777" w:rsidTr="00F15EE0">
        <w:tc>
          <w:tcPr>
            <w:tcW w:w="478" w:type="pct"/>
            <w:tcBorders>
              <w:top w:val="single" w:sz="4" w:space="0" w:color="auto"/>
              <w:left w:val="single" w:sz="4" w:space="0" w:color="auto"/>
              <w:bottom w:val="single" w:sz="4" w:space="0" w:color="auto"/>
              <w:right w:val="single" w:sz="4" w:space="0" w:color="auto"/>
            </w:tcBorders>
            <w:noWrap/>
          </w:tcPr>
          <w:p w14:paraId="3492E039"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01B0B664"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7351B8F9"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21320D77"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183B5318"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36EF706C" w14:textId="77777777" w:rsidR="00334059" w:rsidRPr="00967850" w:rsidRDefault="00334059" w:rsidP="00F15EE0">
            <w:pPr>
              <w:spacing w:line="360" w:lineRule="auto"/>
              <w:rPr>
                <w:rFonts w:ascii="宋体" w:hAnsi="宋体" w:cs="宋体"/>
                <w:bCs/>
                <w:kern w:val="0"/>
                <w:sz w:val="24"/>
              </w:rPr>
            </w:pPr>
          </w:p>
        </w:tc>
      </w:tr>
      <w:tr w:rsidR="00334059" w:rsidRPr="00967850" w14:paraId="18C9306D" w14:textId="77777777" w:rsidTr="00F15EE0">
        <w:tc>
          <w:tcPr>
            <w:tcW w:w="478" w:type="pct"/>
            <w:tcBorders>
              <w:top w:val="single" w:sz="4" w:space="0" w:color="auto"/>
              <w:left w:val="single" w:sz="4" w:space="0" w:color="auto"/>
              <w:bottom w:val="single" w:sz="4" w:space="0" w:color="auto"/>
              <w:right w:val="single" w:sz="4" w:space="0" w:color="auto"/>
            </w:tcBorders>
            <w:noWrap/>
          </w:tcPr>
          <w:p w14:paraId="3C029B2D"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4B07F413"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0B2B57DE"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18D6A6C2"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7DC82269"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01DD105B" w14:textId="77777777" w:rsidR="00334059" w:rsidRPr="00967850" w:rsidRDefault="00334059" w:rsidP="00F15EE0">
            <w:pPr>
              <w:spacing w:line="360" w:lineRule="auto"/>
              <w:rPr>
                <w:rFonts w:ascii="宋体" w:hAnsi="宋体" w:cs="宋体"/>
                <w:bCs/>
                <w:kern w:val="0"/>
                <w:sz w:val="24"/>
              </w:rPr>
            </w:pPr>
          </w:p>
        </w:tc>
      </w:tr>
      <w:tr w:rsidR="00334059" w:rsidRPr="00967850" w14:paraId="318C03C6" w14:textId="77777777" w:rsidTr="00F15EE0">
        <w:tc>
          <w:tcPr>
            <w:tcW w:w="478" w:type="pct"/>
            <w:tcBorders>
              <w:top w:val="single" w:sz="4" w:space="0" w:color="auto"/>
              <w:left w:val="single" w:sz="4" w:space="0" w:color="auto"/>
              <w:bottom w:val="single" w:sz="4" w:space="0" w:color="auto"/>
              <w:right w:val="single" w:sz="4" w:space="0" w:color="auto"/>
            </w:tcBorders>
            <w:noWrap/>
          </w:tcPr>
          <w:p w14:paraId="7953965F"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16BCA403"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5DECD756"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620DECAF"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4B3DEBBC"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2189764C" w14:textId="77777777" w:rsidR="00334059" w:rsidRPr="00967850" w:rsidRDefault="00334059" w:rsidP="00F15EE0">
            <w:pPr>
              <w:spacing w:line="360" w:lineRule="auto"/>
              <w:rPr>
                <w:rFonts w:ascii="宋体" w:hAnsi="宋体" w:cs="宋体"/>
                <w:bCs/>
                <w:kern w:val="0"/>
                <w:sz w:val="24"/>
              </w:rPr>
            </w:pPr>
          </w:p>
        </w:tc>
      </w:tr>
      <w:tr w:rsidR="00334059" w:rsidRPr="00967850" w14:paraId="240D7724" w14:textId="77777777" w:rsidTr="00F15EE0">
        <w:tc>
          <w:tcPr>
            <w:tcW w:w="478" w:type="pct"/>
            <w:tcBorders>
              <w:top w:val="single" w:sz="4" w:space="0" w:color="auto"/>
              <w:left w:val="single" w:sz="4" w:space="0" w:color="auto"/>
              <w:bottom w:val="single" w:sz="4" w:space="0" w:color="auto"/>
              <w:right w:val="single" w:sz="4" w:space="0" w:color="auto"/>
            </w:tcBorders>
            <w:noWrap/>
          </w:tcPr>
          <w:p w14:paraId="63798550"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47FC4BB8"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34F19CC6"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341823FC"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1D293C09"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51F0F5AB" w14:textId="77777777" w:rsidR="00334059" w:rsidRPr="00967850" w:rsidRDefault="00334059" w:rsidP="00F15EE0">
            <w:pPr>
              <w:spacing w:line="360" w:lineRule="auto"/>
              <w:rPr>
                <w:rFonts w:ascii="宋体" w:hAnsi="宋体" w:cs="宋体"/>
                <w:bCs/>
                <w:kern w:val="0"/>
                <w:sz w:val="24"/>
              </w:rPr>
            </w:pPr>
          </w:p>
        </w:tc>
      </w:tr>
      <w:tr w:rsidR="00334059" w:rsidRPr="00967850" w14:paraId="64DDBA81" w14:textId="77777777" w:rsidTr="00F15EE0">
        <w:tc>
          <w:tcPr>
            <w:tcW w:w="478" w:type="pct"/>
            <w:tcBorders>
              <w:top w:val="single" w:sz="4" w:space="0" w:color="auto"/>
              <w:left w:val="single" w:sz="4" w:space="0" w:color="auto"/>
              <w:bottom w:val="single" w:sz="4" w:space="0" w:color="auto"/>
              <w:right w:val="single" w:sz="4" w:space="0" w:color="auto"/>
            </w:tcBorders>
            <w:noWrap/>
          </w:tcPr>
          <w:p w14:paraId="33A067A3"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2BB49D9A"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4B0ED810"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1383C3B8"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40F81E85"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09B7A265" w14:textId="77777777" w:rsidR="00334059" w:rsidRPr="00967850" w:rsidRDefault="00334059" w:rsidP="00F15EE0">
            <w:pPr>
              <w:spacing w:line="360" w:lineRule="auto"/>
              <w:rPr>
                <w:rFonts w:ascii="宋体" w:hAnsi="宋体" w:cs="宋体"/>
                <w:bCs/>
                <w:kern w:val="0"/>
                <w:sz w:val="24"/>
              </w:rPr>
            </w:pPr>
          </w:p>
        </w:tc>
      </w:tr>
      <w:tr w:rsidR="00334059" w:rsidRPr="00967850" w14:paraId="6D4F279D" w14:textId="77777777" w:rsidTr="00F15EE0">
        <w:tc>
          <w:tcPr>
            <w:tcW w:w="478" w:type="pct"/>
            <w:tcBorders>
              <w:top w:val="single" w:sz="4" w:space="0" w:color="auto"/>
              <w:left w:val="single" w:sz="4" w:space="0" w:color="auto"/>
              <w:bottom w:val="single" w:sz="4" w:space="0" w:color="auto"/>
              <w:right w:val="single" w:sz="4" w:space="0" w:color="auto"/>
            </w:tcBorders>
            <w:noWrap/>
          </w:tcPr>
          <w:p w14:paraId="2948E173"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6BFDB28B"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7EB7806B"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60C687DF"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3B5771B8"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24B2756A" w14:textId="77777777" w:rsidR="00334059" w:rsidRPr="00967850" w:rsidRDefault="00334059" w:rsidP="00F15EE0">
            <w:pPr>
              <w:spacing w:line="360" w:lineRule="auto"/>
              <w:rPr>
                <w:rFonts w:ascii="宋体" w:hAnsi="宋体" w:cs="宋体"/>
                <w:bCs/>
                <w:kern w:val="0"/>
                <w:sz w:val="24"/>
              </w:rPr>
            </w:pPr>
          </w:p>
        </w:tc>
      </w:tr>
      <w:tr w:rsidR="00334059" w:rsidRPr="00967850" w14:paraId="2B1CC902" w14:textId="77777777" w:rsidTr="00F15EE0">
        <w:tc>
          <w:tcPr>
            <w:tcW w:w="478" w:type="pct"/>
            <w:tcBorders>
              <w:top w:val="single" w:sz="4" w:space="0" w:color="auto"/>
              <w:left w:val="single" w:sz="4" w:space="0" w:color="auto"/>
              <w:bottom w:val="single" w:sz="4" w:space="0" w:color="auto"/>
              <w:right w:val="single" w:sz="4" w:space="0" w:color="auto"/>
            </w:tcBorders>
            <w:noWrap/>
          </w:tcPr>
          <w:p w14:paraId="10AFB683" w14:textId="77777777" w:rsidR="00334059" w:rsidRPr="00967850" w:rsidRDefault="00334059" w:rsidP="00F15EE0">
            <w:pPr>
              <w:spacing w:line="360" w:lineRule="auto"/>
              <w:rPr>
                <w:rFonts w:ascii="宋体" w:hAnsi="宋体" w:cs="宋体"/>
                <w:bCs/>
                <w:kern w:val="0"/>
                <w:sz w:val="24"/>
              </w:rPr>
            </w:pPr>
          </w:p>
        </w:tc>
        <w:tc>
          <w:tcPr>
            <w:tcW w:w="725" w:type="pct"/>
            <w:tcBorders>
              <w:top w:val="single" w:sz="4" w:space="0" w:color="auto"/>
              <w:left w:val="single" w:sz="4" w:space="0" w:color="auto"/>
              <w:bottom w:val="single" w:sz="4" w:space="0" w:color="auto"/>
              <w:right w:val="single" w:sz="4" w:space="0" w:color="auto"/>
            </w:tcBorders>
            <w:noWrap/>
          </w:tcPr>
          <w:p w14:paraId="3FF97876" w14:textId="77777777" w:rsidR="00334059" w:rsidRPr="00967850" w:rsidRDefault="00334059" w:rsidP="00F15EE0">
            <w:pPr>
              <w:spacing w:line="360" w:lineRule="auto"/>
              <w:rPr>
                <w:rFonts w:ascii="宋体" w:hAnsi="宋体" w:cs="宋体"/>
                <w:bCs/>
                <w:kern w:val="0"/>
                <w:sz w:val="24"/>
              </w:rPr>
            </w:pPr>
          </w:p>
        </w:tc>
        <w:tc>
          <w:tcPr>
            <w:tcW w:w="1171" w:type="pct"/>
            <w:tcBorders>
              <w:top w:val="single" w:sz="4" w:space="0" w:color="auto"/>
              <w:left w:val="single" w:sz="4" w:space="0" w:color="auto"/>
              <w:bottom w:val="single" w:sz="4" w:space="0" w:color="auto"/>
              <w:right w:val="single" w:sz="4" w:space="0" w:color="auto"/>
            </w:tcBorders>
            <w:noWrap/>
          </w:tcPr>
          <w:p w14:paraId="608F1B89" w14:textId="77777777" w:rsidR="00334059" w:rsidRPr="00967850" w:rsidRDefault="00334059" w:rsidP="00F15EE0">
            <w:pPr>
              <w:spacing w:line="360" w:lineRule="auto"/>
              <w:rPr>
                <w:rFonts w:ascii="宋体" w:hAnsi="宋体" w:cs="宋体"/>
                <w:bCs/>
                <w:kern w:val="0"/>
                <w:sz w:val="24"/>
              </w:rPr>
            </w:pPr>
          </w:p>
        </w:tc>
        <w:tc>
          <w:tcPr>
            <w:tcW w:w="753" w:type="pct"/>
            <w:tcBorders>
              <w:top w:val="single" w:sz="4" w:space="0" w:color="auto"/>
              <w:left w:val="single" w:sz="4" w:space="0" w:color="auto"/>
              <w:bottom w:val="single" w:sz="4" w:space="0" w:color="auto"/>
              <w:right w:val="single" w:sz="4" w:space="0" w:color="auto"/>
            </w:tcBorders>
            <w:noWrap/>
          </w:tcPr>
          <w:p w14:paraId="6D203A59" w14:textId="77777777" w:rsidR="00334059" w:rsidRPr="00967850" w:rsidRDefault="00334059" w:rsidP="00F15EE0">
            <w:pPr>
              <w:spacing w:line="360" w:lineRule="auto"/>
              <w:rPr>
                <w:rFonts w:ascii="宋体" w:hAnsi="宋体" w:cs="宋体"/>
                <w:bCs/>
                <w:kern w:val="0"/>
                <w:sz w:val="24"/>
              </w:rPr>
            </w:pPr>
          </w:p>
        </w:tc>
        <w:tc>
          <w:tcPr>
            <w:tcW w:w="827" w:type="pct"/>
            <w:tcBorders>
              <w:top w:val="single" w:sz="4" w:space="0" w:color="auto"/>
              <w:left w:val="single" w:sz="4" w:space="0" w:color="auto"/>
              <w:bottom w:val="single" w:sz="4" w:space="0" w:color="auto"/>
              <w:right w:val="single" w:sz="4" w:space="0" w:color="auto"/>
            </w:tcBorders>
            <w:noWrap/>
          </w:tcPr>
          <w:p w14:paraId="086B5189" w14:textId="77777777" w:rsidR="00334059" w:rsidRPr="00967850" w:rsidRDefault="00334059" w:rsidP="00F15EE0">
            <w:pPr>
              <w:spacing w:line="360" w:lineRule="auto"/>
              <w:rPr>
                <w:rFonts w:ascii="宋体" w:hAnsi="宋体" w:cs="宋体"/>
                <w:bCs/>
                <w:kern w:val="0"/>
                <w:sz w:val="24"/>
              </w:rPr>
            </w:pPr>
          </w:p>
        </w:tc>
        <w:tc>
          <w:tcPr>
            <w:tcW w:w="1046" w:type="pct"/>
            <w:tcBorders>
              <w:top w:val="single" w:sz="4" w:space="0" w:color="auto"/>
              <w:left w:val="single" w:sz="4" w:space="0" w:color="auto"/>
              <w:bottom w:val="single" w:sz="4" w:space="0" w:color="auto"/>
              <w:right w:val="single" w:sz="4" w:space="0" w:color="auto"/>
            </w:tcBorders>
            <w:noWrap/>
          </w:tcPr>
          <w:p w14:paraId="1823A926" w14:textId="77777777" w:rsidR="00334059" w:rsidRPr="00967850" w:rsidRDefault="00334059" w:rsidP="00F15EE0">
            <w:pPr>
              <w:spacing w:line="360" w:lineRule="auto"/>
              <w:rPr>
                <w:rFonts w:ascii="宋体" w:hAnsi="宋体" w:cs="宋体"/>
                <w:bCs/>
                <w:kern w:val="0"/>
                <w:sz w:val="24"/>
              </w:rPr>
            </w:pPr>
          </w:p>
        </w:tc>
      </w:tr>
    </w:tbl>
    <w:p w14:paraId="0A582008" w14:textId="77777777" w:rsidR="00334059" w:rsidRPr="00967850" w:rsidRDefault="00334059" w:rsidP="00334059">
      <w:pPr>
        <w:jc w:val="left"/>
        <w:rPr>
          <w:rFonts w:ascii="宋体" w:hAnsi="宋体" w:cs="仿宋"/>
          <w:sz w:val="24"/>
        </w:rPr>
      </w:pPr>
    </w:p>
    <w:p w14:paraId="71D17F43" w14:textId="77777777" w:rsidR="00334059" w:rsidRPr="00967850" w:rsidRDefault="00334059" w:rsidP="00334059">
      <w:pPr>
        <w:pStyle w:val="TOC1"/>
        <w:ind w:firstLine="560"/>
        <w:rPr>
          <w:rFonts w:ascii="宋体" w:hAnsi="宋体"/>
        </w:rPr>
      </w:pPr>
    </w:p>
    <w:p w14:paraId="0D0C1B90" w14:textId="77777777" w:rsidR="00334059" w:rsidRPr="00967850" w:rsidRDefault="00334059" w:rsidP="00334059">
      <w:pPr>
        <w:rPr>
          <w:rFonts w:ascii="宋体" w:hAnsi="宋体"/>
        </w:rPr>
      </w:pPr>
    </w:p>
    <w:p w14:paraId="248A1E48" w14:textId="77777777" w:rsidR="00334059" w:rsidRPr="00967850" w:rsidRDefault="00334059" w:rsidP="00334059">
      <w:pPr>
        <w:pStyle w:val="TOC1"/>
        <w:ind w:firstLine="560"/>
        <w:rPr>
          <w:rFonts w:ascii="宋体" w:hAnsi="宋体"/>
        </w:rPr>
      </w:pPr>
      <w:r w:rsidRPr="00967850">
        <w:rPr>
          <w:rFonts w:ascii="宋体" w:hAnsi="宋体"/>
        </w:rPr>
        <w:br w:type="page"/>
      </w:r>
    </w:p>
    <w:p w14:paraId="61B8881F" w14:textId="77777777" w:rsidR="00334059" w:rsidRPr="00967850" w:rsidRDefault="00334059" w:rsidP="00334059">
      <w:pPr>
        <w:autoSpaceDE w:val="0"/>
        <w:autoSpaceDN w:val="0"/>
        <w:rPr>
          <w:rFonts w:ascii="宋体" w:hAnsi="宋体"/>
          <w:sz w:val="30"/>
          <w:szCs w:val="30"/>
        </w:rPr>
      </w:pPr>
      <w:r w:rsidRPr="00967850">
        <w:rPr>
          <w:rFonts w:ascii="宋体" w:hAnsi="宋体" w:hint="eastAsia"/>
          <w:sz w:val="30"/>
          <w:szCs w:val="30"/>
        </w:rPr>
        <w:lastRenderedPageBreak/>
        <w:t>附件</w:t>
      </w:r>
      <w:r w:rsidRPr="00967850">
        <w:rPr>
          <w:rFonts w:ascii="宋体" w:hAnsi="宋体"/>
          <w:sz w:val="30"/>
          <w:szCs w:val="30"/>
        </w:rPr>
        <w:t>4</w:t>
      </w:r>
    </w:p>
    <w:p w14:paraId="7F4AF08A" w14:textId="77777777" w:rsidR="00334059" w:rsidRPr="00967850" w:rsidRDefault="00334059" w:rsidP="00334059">
      <w:pPr>
        <w:spacing w:line="360" w:lineRule="auto"/>
        <w:jc w:val="center"/>
        <w:rPr>
          <w:rFonts w:ascii="宋体" w:hAnsi="宋体"/>
          <w:b/>
          <w:sz w:val="32"/>
          <w:szCs w:val="32"/>
        </w:rPr>
      </w:pPr>
      <w:r w:rsidRPr="00967850">
        <w:rPr>
          <w:rFonts w:ascii="宋体" w:hAnsi="宋体" w:hint="eastAsia"/>
          <w:b/>
          <w:sz w:val="32"/>
          <w:szCs w:val="32"/>
        </w:rPr>
        <w:t>法人授权委托书</w:t>
      </w:r>
    </w:p>
    <w:p w14:paraId="78FAD1D2" w14:textId="77777777" w:rsidR="00334059" w:rsidRPr="00967850" w:rsidRDefault="00334059" w:rsidP="00334059">
      <w:pPr>
        <w:snapToGrid w:val="0"/>
        <w:spacing w:line="360" w:lineRule="auto"/>
        <w:rPr>
          <w:rFonts w:ascii="宋体" w:hAnsi="宋体" w:cs="宋体"/>
          <w:sz w:val="24"/>
        </w:rPr>
      </w:pPr>
      <w:r w:rsidRPr="00967850">
        <w:rPr>
          <w:rFonts w:ascii="宋体" w:hAnsi="宋体" w:cs="宋体" w:hint="eastAsia"/>
          <w:sz w:val="24"/>
        </w:rPr>
        <w:t>致:</w:t>
      </w:r>
      <w:r w:rsidRPr="00967850">
        <w:rPr>
          <w:rFonts w:ascii="宋体" w:hAnsi="宋体" w:cs="宋体" w:hint="eastAsia"/>
          <w:sz w:val="24"/>
          <w:u w:val="single"/>
        </w:rPr>
        <w:t xml:space="preserve">                    </w:t>
      </w:r>
    </w:p>
    <w:p w14:paraId="49505083" w14:textId="77777777" w:rsidR="00334059" w:rsidRPr="00967850" w:rsidRDefault="00334059" w:rsidP="00334059">
      <w:pPr>
        <w:snapToGrid w:val="0"/>
        <w:spacing w:line="360" w:lineRule="auto"/>
        <w:ind w:firstLineChars="200" w:firstLine="480"/>
        <w:rPr>
          <w:rFonts w:ascii="宋体" w:hAnsi="宋体" w:cs="宋体"/>
          <w:sz w:val="24"/>
        </w:rPr>
      </w:pPr>
      <w:r w:rsidRPr="00967850">
        <w:rPr>
          <w:rFonts w:ascii="宋体" w:hAnsi="宋体" w:cs="宋体" w:hint="eastAsia"/>
          <w:sz w:val="24"/>
        </w:rPr>
        <w:t>本授权书宣告，我单位</w:t>
      </w:r>
      <w:r w:rsidRPr="00967850">
        <w:rPr>
          <w:rFonts w:ascii="宋体" w:hAnsi="宋体" w:cs="宋体" w:hint="eastAsia"/>
          <w:sz w:val="24"/>
          <w:u w:val="single"/>
        </w:rPr>
        <w:t xml:space="preserve">              </w:t>
      </w:r>
      <w:r w:rsidRPr="00967850">
        <w:rPr>
          <w:rFonts w:ascii="宋体" w:hAnsi="宋体" w:cs="宋体" w:hint="eastAsia"/>
          <w:sz w:val="24"/>
        </w:rPr>
        <w:t>（以下简称“投标人”）授权</w:t>
      </w:r>
      <w:r w:rsidRPr="00967850">
        <w:rPr>
          <w:rFonts w:ascii="宋体" w:hAnsi="宋体" w:cs="宋体" w:hint="eastAsia"/>
          <w:sz w:val="24"/>
          <w:u w:val="single"/>
        </w:rPr>
        <w:t xml:space="preserve">   （姓名）</w:t>
      </w:r>
      <w:r w:rsidRPr="00967850">
        <w:rPr>
          <w:rFonts w:ascii="宋体" w:hAnsi="宋体" w:cs="宋体" w:hint="eastAsia"/>
          <w:sz w:val="24"/>
        </w:rPr>
        <w:t>为本单位的合法代理人，授权其在</w:t>
      </w:r>
      <w:r w:rsidRPr="00967850">
        <w:rPr>
          <w:rFonts w:ascii="宋体" w:hAnsi="宋体" w:cs="宋体" w:hint="eastAsia"/>
          <w:sz w:val="24"/>
          <w:u w:val="single"/>
        </w:rPr>
        <w:t xml:space="preserve">                     项目</w:t>
      </w:r>
      <w:r w:rsidRPr="00967850">
        <w:rPr>
          <w:rFonts w:ascii="宋体" w:hAnsi="宋体" w:cs="宋体" w:hint="eastAsia"/>
          <w:sz w:val="24"/>
        </w:rPr>
        <w:t>的投标活动中，以本单位的名义，并代表投标人</w:t>
      </w:r>
      <w:r w:rsidRPr="00967850">
        <w:rPr>
          <w:rFonts w:ascii="宋体" w:hAnsi="宋体" w:hint="eastAsia"/>
          <w:sz w:val="24"/>
        </w:rPr>
        <w:t>签署、澄清、说明、补正、递交、撤回、修改</w:t>
      </w:r>
      <w:r w:rsidRPr="00967850">
        <w:rPr>
          <w:rFonts w:ascii="宋体" w:hAnsi="宋体" w:cs="宋体" w:hint="eastAsia"/>
          <w:sz w:val="24"/>
        </w:rPr>
        <w:t>文件和处理一切与本项目有关的事务，包括合同签订。代理人在本招标及合同签订活动中的一切行为，均代表本单位，与本人的行为具有同等法律效力。</w:t>
      </w:r>
    </w:p>
    <w:p w14:paraId="292D88BC" w14:textId="77777777" w:rsidR="00334059" w:rsidRPr="00967850" w:rsidRDefault="00334059" w:rsidP="00334059">
      <w:pPr>
        <w:snapToGrid w:val="0"/>
        <w:spacing w:line="360" w:lineRule="auto"/>
        <w:ind w:firstLine="480"/>
        <w:rPr>
          <w:rFonts w:ascii="宋体" w:hAnsi="宋体" w:cs="宋体"/>
          <w:sz w:val="24"/>
        </w:rPr>
      </w:pPr>
      <w:r w:rsidRPr="00967850">
        <w:rPr>
          <w:rFonts w:ascii="宋体" w:hAnsi="宋体" w:cs="宋体" w:hint="eastAsia"/>
          <w:sz w:val="24"/>
        </w:rPr>
        <w:t>有效期：</w:t>
      </w:r>
      <w:r w:rsidRPr="00967850">
        <w:rPr>
          <w:rFonts w:ascii="宋体" w:hAnsi="宋体" w:cs="宋体" w:hint="eastAsia"/>
          <w:sz w:val="24"/>
          <w:u w:val="single"/>
        </w:rPr>
        <w:t xml:space="preserve"> </w:t>
      </w:r>
      <w:r w:rsidRPr="00967850">
        <w:rPr>
          <w:rFonts w:ascii="宋体" w:hAnsi="宋体" w:cs="宋体"/>
          <w:sz w:val="24"/>
          <w:u w:val="single"/>
        </w:rPr>
        <w:t xml:space="preserve">            </w:t>
      </w:r>
    </w:p>
    <w:p w14:paraId="52E3514A" w14:textId="77777777" w:rsidR="00334059" w:rsidRPr="00967850" w:rsidRDefault="00334059" w:rsidP="00334059">
      <w:pPr>
        <w:snapToGrid w:val="0"/>
        <w:spacing w:line="360" w:lineRule="auto"/>
        <w:ind w:firstLine="480"/>
        <w:rPr>
          <w:rFonts w:ascii="宋体" w:hAnsi="宋体" w:cs="宋体"/>
          <w:sz w:val="24"/>
        </w:rPr>
      </w:pPr>
      <w:r w:rsidRPr="00967850">
        <w:rPr>
          <w:rFonts w:ascii="宋体" w:hAnsi="宋体" w:cs="宋体" w:hint="eastAsia"/>
          <w:sz w:val="24"/>
        </w:rPr>
        <w:t xml:space="preserve">代理人无权转换委托权。特此委托。  </w:t>
      </w:r>
    </w:p>
    <w:tbl>
      <w:tblPr>
        <w:tblW w:w="9210"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210"/>
      </w:tblGrid>
      <w:tr w:rsidR="00334059" w:rsidRPr="00967850" w14:paraId="0F7F3E47" w14:textId="77777777" w:rsidTr="00F15EE0">
        <w:trPr>
          <w:trHeight w:val="4563"/>
        </w:trPr>
        <w:tc>
          <w:tcPr>
            <w:tcW w:w="9214" w:type="dxa"/>
            <w:tcBorders>
              <w:top w:val="dashed" w:sz="4" w:space="0" w:color="auto"/>
              <w:left w:val="dashed" w:sz="4" w:space="0" w:color="auto"/>
              <w:bottom w:val="dashed" w:sz="4" w:space="0" w:color="auto"/>
              <w:right w:val="dashed" w:sz="4" w:space="0" w:color="auto"/>
            </w:tcBorders>
          </w:tcPr>
          <w:p w14:paraId="75B2582D" w14:textId="77777777" w:rsidR="00334059" w:rsidRPr="00967850" w:rsidRDefault="00334059" w:rsidP="00F15EE0">
            <w:pPr>
              <w:snapToGrid w:val="0"/>
              <w:spacing w:line="360" w:lineRule="auto"/>
              <w:ind w:firstLineChars="200" w:firstLine="480"/>
              <w:jc w:val="left"/>
              <w:rPr>
                <w:rFonts w:ascii="宋体" w:hAnsi="宋体" w:cs="宋体"/>
                <w:sz w:val="24"/>
              </w:rPr>
            </w:pPr>
            <w:r w:rsidRPr="00967850">
              <w:rPr>
                <w:rFonts w:ascii="宋体" w:hAnsi="宋体" w:cs="宋体" w:hint="eastAsia"/>
                <w:sz w:val="24"/>
              </w:rPr>
              <w:t>（法定代表人及委托代理人身份证正、反面复印件）</w:t>
            </w:r>
          </w:p>
          <w:p w14:paraId="55ED9D73" w14:textId="77777777" w:rsidR="00334059" w:rsidRPr="00967850" w:rsidRDefault="00334059" w:rsidP="00F15EE0">
            <w:pPr>
              <w:snapToGrid w:val="0"/>
              <w:spacing w:line="360" w:lineRule="auto"/>
              <w:ind w:firstLine="480"/>
              <w:rPr>
                <w:rFonts w:ascii="宋体" w:hAnsi="宋体" w:cs="宋体"/>
                <w:sz w:val="24"/>
              </w:rPr>
            </w:pPr>
          </w:p>
          <w:p w14:paraId="17BE1C39" w14:textId="77777777" w:rsidR="00334059" w:rsidRPr="00967850" w:rsidRDefault="00334059" w:rsidP="00F15EE0">
            <w:pPr>
              <w:pStyle w:val="TOC1"/>
              <w:rPr>
                <w:rFonts w:ascii="宋体" w:hAnsi="宋体"/>
                <w:sz w:val="21"/>
              </w:rPr>
            </w:pPr>
          </w:p>
          <w:p w14:paraId="734D6935" w14:textId="77777777" w:rsidR="00334059" w:rsidRPr="00967850" w:rsidRDefault="00334059" w:rsidP="00F15EE0">
            <w:pPr>
              <w:rPr>
                <w:rFonts w:ascii="宋体" w:hAnsi="宋体"/>
              </w:rPr>
            </w:pPr>
          </w:p>
          <w:p w14:paraId="7BCA006D" w14:textId="77777777" w:rsidR="00334059" w:rsidRPr="00967850" w:rsidRDefault="00334059" w:rsidP="00F15EE0">
            <w:pPr>
              <w:pStyle w:val="TOC1"/>
              <w:ind w:firstLine="560"/>
              <w:rPr>
                <w:rFonts w:ascii="宋体" w:hAnsi="宋体"/>
              </w:rPr>
            </w:pPr>
          </w:p>
        </w:tc>
      </w:tr>
    </w:tbl>
    <w:p w14:paraId="1F84D3D4" w14:textId="77777777" w:rsidR="00334059" w:rsidRPr="00967850" w:rsidRDefault="00334059" w:rsidP="00334059">
      <w:pPr>
        <w:snapToGrid w:val="0"/>
        <w:spacing w:line="360" w:lineRule="auto"/>
        <w:rPr>
          <w:rFonts w:ascii="宋体" w:hAnsi="宋体" w:cs="宋体"/>
          <w:sz w:val="24"/>
        </w:rPr>
      </w:pPr>
    </w:p>
    <w:p w14:paraId="45BF4209" w14:textId="77777777" w:rsidR="00334059" w:rsidRPr="00967850" w:rsidRDefault="00334059" w:rsidP="00334059">
      <w:pPr>
        <w:snapToGrid w:val="0"/>
        <w:spacing w:line="360" w:lineRule="auto"/>
        <w:rPr>
          <w:rFonts w:ascii="宋体" w:hAnsi="宋体" w:cs="宋体"/>
          <w:sz w:val="24"/>
        </w:rPr>
      </w:pPr>
      <w:r w:rsidRPr="00967850">
        <w:rPr>
          <w:rFonts w:ascii="宋体" w:hAnsi="宋体" w:cs="宋体" w:hint="eastAsia"/>
          <w:sz w:val="24"/>
        </w:rPr>
        <w:t>代理人姓名：</w:t>
      </w:r>
      <w:r w:rsidRPr="00967850">
        <w:rPr>
          <w:rFonts w:ascii="宋体" w:hAnsi="宋体" w:cs="宋体" w:hint="eastAsia"/>
          <w:sz w:val="24"/>
          <w:u w:val="single"/>
        </w:rPr>
        <w:t xml:space="preserve">          </w:t>
      </w:r>
      <w:r w:rsidRPr="00967850">
        <w:rPr>
          <w:rFonts w:ascii="宋体" w:hAnsi="宋体" w:cs="宋体" w:hint="eastAsia"/>
          <w:sz w:val="24"/>
        </w:rPr>
        <w:t xml:space="preserve"> 性别：</w:t>
      </w:r>
      <w:r w:rsidRPr="00967850">
        <w:rPr>
          <w:rFonts w:ascii="宋体" w:hAnsi="宋体" w:cs="宋体" w:hint="eastAsia"/>
          <w:sz w:val="24"/>
          <w:u w:val="single"/>
        </w:rPr>
        <w:t xml:space="preserve">           </w:t>
      </w:r>
    </w:p>
    <w:p w14:paraId="55551AD3" w14:textId="77777777" w:rsidR="00334059" w:rsidRPr="00967850" w:rsidRDefault="00334059" w:rsidP="00334059">
      <w:pPr>
        <w:snapToGrid w:val="0"/>
        <w:spacing w:line="360" w:lineRule="auto"/>
        <w:rPr>
          <w:rFonts w:ascii="宋体" w:hAnsi="宋体" w:cs="宋体"/>
          <w:sz w:val="24"/>
        </w:rPr>
      </w:pPr>
      <w:r w:rsidRPr="00967850">
        <w:rPr>
          <w:rFonts w:ascii="宋体" w:hAnsi="宋体" w:cs="宋体" w:hint="eastAsia"/>
          <w:sz w:val="24"/>
        </w:rPr>
        <w:t xml:space="preserve">年龄： </w:t>
      </w:r>
      <w:r w:rsidRPr="00967850">
        <w:rPr>
          <w:rFonts w:ascii="宋体" w:hAnsi="宋体" w:cs="宋体" w:hint="eastAsia"/>
          <w:sz w:val="24"/>
          <w:u w:val="single"/>
        </w:rPr>
        <w:t xml:space="preserve">               </w:t>
      </w:r>
      <w:r w:rsidRPr="00967850">
        <w:rPr>
          <w:rFonts w:ascii="宋体" w:hAnsi="宋体" w:cs="宋体" w:hint="eastAsia"/>
          <w:sz w:val="24"/>
        </w:rPr>
        <w:t xml:space="preserve"> 职务：</w:t>
      </w:r>
      <w:r w:rsidRPr="00967850">
        <w:rPr>
          <w:rFonts w:ascii="宋体" w:hAnsi="宋体" w:cs="宋体" w:hint="eastAsia"/>
          <w:sz w:val="24"/>
          <w:u w:val="single"/>
        </w:rPr>
        <w:t xml:space="preserve">           </w:t>
      </w:r>
      <w:r w:rsidRPr="00967850">
        <w:rPr>
          <w:rFonts w:ascii="宋体" w:hAnsi="宋体" w:cs="宋体" w:hint="eastAsia"/>
          <w:sz w:val="24"/>
        </w:rPr>
        <w:t xml:space="preserve">       </w:t>
      </w:r>
    </w:p>
    <w:p w14:paraId="3CF2FC66" w14:textId="77777777" w:rsidR="00334059" w:rsidRPr="00967850" w:rsidRDefault="00334059" w:rsidP="00334059">
      <w:pPr>
        <w:snapToGrid w:val="0"/>
        <w:spacing w:line="360" w:lineRule="auto"/>
        <w:ind w:firstLineChars="2050" w:firstLine="4920"/>
        <w:rPr>
          <w:rFonts w:ascii="宋体" w:hAnsi="宋体" w:cs="宋体"/>
          <w:sz w:val="24"/>
        </w:rPr>
      </w:pPr>
    </w:p>
    <w:p w14:paraId="50C9B689" w14:textId="77777777" w:rsidR="00334059" w:rsidRPr="00967850" w:rsidRDefault="00334059" w:rsidP="00334059">
      <w:pPr>
        <w:tabs>
          <w:tab w:val="left" w:pos="4820"/>
        </w:tabs>
        <w:snapToGrid w:val="0"/>
        <w:spacing w:line="360" w:lineRule="auto"/>
        <w:ind w:right="240"/>
        <w:jc w:val="left"/>
        <w:rPr>
          <w:rFonts w:ascii="宋体" w:hAnsi="宋体" w:cs="宋体"/>
          <w:sz w:val="24"/>
        </w:rPr>
      </w:pPr>
      <w:r w:rsidRPr="00967850">
        <w:rPr>
          <w:rFonts w:ascii="宋体" w:hAnsi="宋体" w:cs="宋体" w:hint="eastAsia"/>
          <w:sz w:val="24"/>
        </w:rPr>
        <w:tab/>
        <w:t xml:space="preserve">投标人（盖章）：                     </w:t>
      </w:r>
    </w:p>
    <w:p w14:paraId="656C8BAC" w14:textId="77777777" w:rsidR="00334059" w:rsidRPr="00967850" w:rsidRDefault="00334059" w:rsidP="00334059">
      <w:pPr>
        <w:pStyle w:val="a6"/>
        <w:rPr>
          <w:rFonts w:ascii="宋体" w:hAnsi="宋体"/>
          <w:sz w:val="24"/>
        </w:rPr>
      </w:pPr>
    </w:p>
    <w:p w14:paraId="10372087" w14:textId="77777777" w:rsidR="00334059" w:rsidRPr="00967850" w:rsidRDefault="00334059" w:rsidP="00334059">
      <w:pPr>
        <w:pStyle w:val="a6"/>
        <w:tabs>
          <w:tab w:val="left" w:pos="4820"/>
        </w:tabs>
        <w:rPr>
          <w:rFonts w:ascii="宋体" w:hAnsi="宋体"/>
          <w:sz w:val="24"/>
        </w:rPr>
      </w:pPr>
      <w:r w:rsidRPr="00967850">
        <w:rPr>
          <w:rFonts w:ascii="宋体" w:hAnsi="宋体"/>
          <w:sz w:val="24"/>
        </w:rPr>
        <w:tab/>
      </w:r>
      <w:r w:rsidRPr="00967850">
        <w:rPr>
          <w:rFonts w:ascii="宋体" w:hAnsi="宋体" w:hint="eastAsia"/>
          <w:sz w:val="24"/>
        </w:rPr>
        <w:t>法定代表人（签字或盖章）</w:t>
      </w:r>
    </w:p>
    <w:p w14:paraId="2DE782C2" w14:textId="77777777" w:rsidR="00334059" w:rsidRPr="00967850" w:rsidRDefault="00334059" w:rsidP="00334059">
      <w:pPr>
        <w:pStyle w:val="a6"/>
        <w:tabs>
          <w:tab w:val="left" w:pos="5387"/>
        </w:tabs>
        <w:rPr>
          <w:rFonts w:ascii="宋体" w:hAnsi="宋体"/>
          <w:sz w:val="24"/>
        </w:rPr>
      </w:pPr>
    </w:p>
    <w:p w14:paraId="25900A4B" w14:textId="77777777" w:rsidR="00334059" w:rsidRPr="00967850" w:rsidRDefault="00334059" w:rsidP="00334059">
      <w:pPr>
        <w:autoSpaceDE w:val="0"/>
        <w:autoSpaceDN w:val="0"/>
        <w:jc w:val="right"/>
        <w:rPr>
          <w:rFonts w:ascii="宋体" w:hAnsi="宋体" w:cs="宋体"/>
          <w:sz w:val="24"/>
        </w:rPr>
      </w:pPr>
      <w:r w:rsidRPr="00967850">
        <w:rPr>
          <w:rFonts w:ascii="宋体" w:hAnsi="宋体" w:cs="宋体" w:hint="eastAsia"/>
          <w:sz w:val="24"/>
        </w:rPr>
        <w:t>日期：    年   月   日</w:t>
      </w:r>
      <w:r w:rsidRPr="00967850">
        <w:rPr>
          <w:rFonts w:ascii="宋体" w:hAnsi="宋体" w:cs="宋体"/>
          <w:sz w:val="24"/>
        </w:rPr>
        <w:br w:type="page"/>
      </w:r>
    </w:p>
    <w:p w14:paraId="21E7B378" w14:textId="77777777" w:rsidR="00334059" w:rsidRPr="00967850" w:rsidRDefault="00334059" w:rsidP="00334059">
      <w:pPr>
        <w:autoSpaceDE w:val="0"/>
        <w:autoSpaceDN w:val="0"/>
        <w:rPr>
          <w:rFonts w:ascii="宋体" w:hAnsi="宋体"/>
          <w:sz w:val="30"/>
          <w:szCs w:val="30"/>
        </w:rPr>
      </w:pPr>
      <w:r w:rsidRPr="00967850">
        <w:rPr>
          <w:rFonts w:ascii="宋体" w:hAnsi="宋体" w:hint="eastAsia"/>
          <w:sz w:val="30"/>
          <w:szCs w:val="30"/>
        </w:rPr>
        <w:lastRenderedPageBreak/>
        <w:t>附件</w:t>
      </w:r>
      <w:r w:rsidRPr="00967850">
        <w:rPr>
          <w:rFonts w:ascii="宋体" w:hAnsi="宋体"/>
          <w:sz w:val="30"/>
          <w:szCs w:val="30"/>
        </w:rPr>
        <w:t>5</w:t>
      </w:r>
    </w:p>
    <w:p w14:paraId="50DCBC5D" w14:textId="77777777" w:rsidR="00334059" w:rsidRPr="00967850" w:rsidRDefault="00334059" w:rsidP="00334059">
      <w:pPr>
        <w:jc w:val="center"/>
        <w:rPr>
          <w:rFonts w:ascii="宋体" w:hAnsi="宋体"/>
          <w:sz w:val="28"/>
          <w:szCs w:val="36"/>
        </w:rPr>
      </w:pPr>
      <w:r w:rsidRPr="00967850">
        <w:rPr>
          <w:rFonts w:ascii="宋体" w:hAnsi="宋体"/>
          <w:sz w:val="28"/>
          <w:szCs w:val="36"/>
        </w:rPr>
        <w:t>非生产供应商注册操作手册</w:t>
      </w:r>
    </w:p>
    <w:p w14:paraId="3F331759" w14:textId="77777777" w:rsidR="00334059" w:rsidRPr="00967850" w:rsidRDefault="00334059" w:rsidP="00334059">
      <w:pPr>
        <w:rPr>
          <w:rFonts w:ascii="宋体" w:hAnsi="宋体" w:cs="宋体"/>
          <w:b/>
          <w:bCs/>
          <w:color w:val="000000"/>
        </w:rPr>
      </w:pPr>
      <w:r w:rsidRPr="00967850">
        <w:rPr>
          <w:rFonts w:ascii="宋体" w:hAnsi="宋体" w:cs="宋体" w:hint="eastAsia"/>
          <w:b/>
          <w:bCs/>
          <w:color w:val="000000"/>
        </w:rPr>
        <w:t>归口部门选“技术改造部”</w:t>
      </w:r>
    </w:p>
    <w:p w14:paraId="261389D3" w14:textId="77777777" w:rsidR="00334059" w:rsidRPr="00967850" w:rsidRDefault="00334059" w:rsidP="00334059">
      <w:pPr>
        <w:rPr>
          <w:rFonts w:ascii="宋体" w:hAnsi="宋体"/>
        </w:rPr>
      </w:pPr>
      <w:r w:rsidRPr="00967850">
        <w:rPr>
          <w:rFonts w:ascii="宋体" w:hAnsi="宋体" w:cs="宋体" w:hint="eastAsia"/>
          <w:color w:val="000000"/>
        </w:rPr>
        <w:t>浏览器中输入地址</w:t>
      </w:r>
      <w:r w:rsidRPr="00967850">
        <w:rPr>
          <w:rFonts w:ascii="宋体" w:hAnsi="宋体" w:cs="Calibri"/>
          <w:color w:val="000000"/>
        </w:rPr>
        <w:t>;</w:t>
      </w:r>
    </w:p>
    <w:p w14:paraId="569B2AFC" w14:textId="77777777" w:rsidR="00334059" w:rsidRPr="00967850" w:rsidRDefault="00E629EE" w:rsidP="00334059">
      <w:pPr>
        <w:rPr>
          <w:rFonts w:ascii="宋体" w:hAnsi="宋体"/>
        </w:rPr>
      </w:pPr>
      <w:hyperlink r:id="rId8" w:anchor="/login normalLink /tdkey d38o9f /tdfe -10 /tdfu http:/ecaitong.sinotruk.com:8012/" w:history="1">
        <w:r w:rsidR="00334059" w:rsidRPr="00967850">
          <w:rPr>
            <w:rStyle w:val="a5"/>
            <w:rFonts w:ascii="宋体" w:hAnsi="宋体"/>
          </w:rPr>
          <w:t>http://ecaitong.sinotruk.com:8012/#/login</w:t>
        </w:r>
      </w:hyperlink>
    </w:p>
    <w:p w14:paraId="19CCDC64" w14:textId="77777777" w:rsidR="00334059" w:rsidRPr="00967850" w:rsidRDefault="00334059" w:rsidP="00334059">
      <w:pPr>
        <w:rPr>
          <w:rFonts w:ascii="宋体" w:hAnsi="宋体"/>
        </w:rPr>
      </w:pPr>
      <w:r w:rsidRPr="00967850">
        <w:rPr>
          <w:rFonts w:ascii="宋体" w:hAnsi="宋体" w:cs="Calibri"/>
          <w:color w:val="000000"/>
        </w:rPr>
        <w:t>1.</w:t>
      </w:r>
      <w:r w:rsidRPr="00967850">
        <w:rPr>
          <w:rFonts w:ascii="宋体" w:hAnsi="宋体" w:cs="宋体" w:hint="eastAsia"/>
          <w:color w:val="000000"/>
        </w:rPr>
        <w:t>点击立即注册</w:t>
      </w:r>
    </w:p>
    <w:p w14:paraId="632FAFCF" w14:textId="77777777" w:rsidR="00334059" w:rsidRPr="00967850" w:rsidRDefault="00334059" w:rsidP="00334059">
      <w:pPr>
        <w:snapToGrid w:val="0"/>
        <w:spacing w:line="312" w:lineRule="auto"/>
        <w:rPr>
          <w:rFonts w:ascii="宋体" w:hAnsi="宋体"/>
        </w:rPr>
      </w:pPr>
      <w:r w:rsidRPr="00967850">
        <w:rPr>
          <w:rFonts w:ascii="宋体" w:hAnsi="宋体"/>
          <w:noProof/>
        </w:rPr>
        <w:drawing>
          <wp:inline distT="0" distB="0" distL="0" distR="0" wp14:anchorId="3A596377" wp14:editId="1249A6D2">
            <wp:extent cx="5756910" cy="2934335"/>
            <wp:effectExtent l="0" t="0" r="0" b="0"/>
            <wp:docPr id="2" name="图片 2" descr="descript"/>
            <wp:cNvGraphicFramePr/>
            <a:graphic xmlns:a="http://schemas.openxmlformats.org/drawingml/2006/main">
              <a:graphicData uri="http://schemas.openxmlformats.org/drawingml/2006/picture">
                <pic:pic xmlns:pic="http://schemas.openxmlformats.org/drawingml/2006/picture">
                  <pic:nvPicPr>
                    <pic:cNvPr id="9" name="图片 9" descr="descript"/>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6910" cy="2934335"/>
                    </a:xfrm>
                    <a:prstGeom prst="rect">
                      <a:avLst/>
                    </a:prstGeom>
                    <a:noFill/>
                    <a:ln>
                      <a:noFill/>
                    </a:ln>
                    <a:effectLst/>
                  </pic:spPr>
                </pic:pic>
              </a:graphicData>
            </a:graphic>
          </wp:inline>
        </w:drawing>
      </w:r>
    </w:p>
    <w:p w14:paraId="37787CFB" w14:textId="77777777" w:rsidR="00334059" w:rsidRPr="00967850" w:rsidRDefault="00334059" w:rsidP="00334059">
      <w:pPr>
        <w:rPr>
          <w:rFonts w:ascii="宋体" w:hAnsi="宋体"/>
        </w:rPr>
      </w:pPr>
      <w:r w:rsidRPr="00967850">
        <w:rPr>
          <w:rFonts w:ascii="宋体" w:hAnsi="宋体" w:cs="Calibri"/>
          <w:color w:val="000000"/>
        </w:rPr>
        <w:t xml:space="preserve">2.     </w:t>
      </w:r>
      <w:r w:rsidRPr="00967850">
        <w:rPr>
          <w:rFonts w:ascii="宋体" w:hAnsi="宋体" w:cs="宋体" w:hint="eastAsia"/>
          <w:color w:val="000000"/>
        </w:rPr>
        <w:t>填写手机号码（没有注册过的）</w:t>
      </w:r>
    </w:p>
    <w:p w14:paraId="245F686D" w14:textId="77777777" w:rsidR="00334059" w:rsidRPr="00967850" w:rsidRDefault="00334059" w:rsidP="00334059">
      <w:pPr>
        <w:snapToGrid w:val="0"/>
        <w:spacing w:line="312" w:lineRule="auto"/>
        <w:rPr>
          <w:rFonts w:ascii="宋体" w:hAnsi="宋体"/>
        </w:rPr>
      </w:pPr>
      <w:r w:rsidRPr="00967850">
        <w:rPr>
          <w:rFonts w:ascii="宋体" w:hAnsi="宋体"/>
          <w:noProof/>
        </w:rPr>
        <w:drawing>
          <wp:inline distT="0" distB="0" distL="0" distR="0" wp14:anchorId="2E9190EB" wp14:editId="21715DEA">
            <wp:extent cx="5756910" cy="2767330"/>
            <wp:effectExtent l="0" t="0" r="0" b="0"/>
            <wp:docPr id="3" name="图片 3" descr="descript"/>
            <wp:cNvGraphicFramePr/>
            <a:graphic xmlns:a="http://schemas.openxmlformats.org/drawingml/2006/main">
              <a:graphicData uri="http://schemas.openxmlformats.org/drawingml/2006/picture">
                <pic:pic xmlns:pic="http://schemas.openxmlformats.org/drawingml/2006/picture">
                  <pic:nvPicPr>
                    <pic:cNvPr id="8" name="图片 8" descr="descript"/>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6910" cy="2767330"/>
                    </a:xfrm>
                    <a:prstGeom prst="rect">
                      <a:avLst/>
                    </a:prstGeom>
                    <a:noFill/>
                    <a:ln>
                      <a:noFill/>
                    </a:ln>
                    <a:effectLst/>
                  </pic:spPr>
                </pic:pic>
              </a:graphicData>
            </a:graphic>
          </wp:inline>
        </w:drawing>
      </w:r>
    </w:p>
    <w:p w14:paraId="7B35DCC2" w14:textId="77777777" w:rsidR="00334059" w:rsidRPr="00967850" w:rsidRDefault="00334059" w:rsidP="00334059">
      <w:pPr>
        <w:rPr>
          <w:rFonts w:ascii="宋体" w:hAnsi="宋体"/>
        </w:rPr>
      </w:pPr>
      <w:r w:rsidRPr="00967850">
        <w:rPr>
          <w:rFonts w:ascii="宋体" w:hAnsi="宋体" w:cs="Calibri"/>
          <w:color w:val="000000"/>
        </w:rPr>
        <w:t xml:space="preserve">3.     </w:t>
      </w:r>
      <w:r w:rsidRPr="00967850">
        <w:rPr>
          <w:rFonts w:ascii="宋体" w:hAnsi="宋体" w:cs="宋体" w:hint="eastAsia"/>
          <w:color w:val="000000"/>
        </w:rPr>
        <w:t>注册成功登录这个手机号码的账号进入系统，点击供应商注册</w:t>
      </w:r>
    </w:p>
    <w:p w14:paraId="5C630366" w14:textId="77777777" w:rsidR="00334059" w:rsidRPr="00967850" w:rsidRDefault="00334059" w:rsidP="00334059">
      <w:pPr>
        <w:snapToGrid w:val="0"/>
        <w:spacing w:line="312" w:lineRule="auto"/>
        <w:rPr>
          <w:rFonts w:ascii="宋体" w:hAnsi="宋体"/>
        </w:rPr>
      </w:pPr>
      <w:r w:rsidRPr="00967850">
        <w:rPr>
          <w:rFonts w:ascii="宋体" w:hAnsi="宋体"/>
          <w:noProof/>
        </w:rPr>
        <w:lastRenderedPageBreak/>
        <w:drawing>
          <wp:inline distT="0" distB="0" distL="0" distR="0" wp14:anchorId="152CABFB" wp14:editId="6DCE8B15">
            <wp:extent cx="5756910" cy="2870200"/>
            <wp:effectExtent l="0" t="0" r="0" b="6350"/>
            <wp:docPr id="10" name="图片 10" descr="descript"/>
            <wp:cNvGraphicFramePr/>
            <a:graphic xmlns:a="http://schemas.openxmlformats.org/drawingml/2006/main">
              <a:graphicData uri="http://schemas.openxmlformats.org/drawingml/2006/picture">
                <pic:pic xmlns:pic="http://schemas.openxmlformats.org/drawingml/2006/picture">
                  <pic:nvPicPr>
                    <pic:cNvPr id="7" name="图片 7" descr="descript"/>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6910" cy="2870200"/>
                    </a:xfrm>
                    <a:prstGeom prst="rect">
                      <a:avLst/>
                    </a:prstGeom>
                    <a:noFill/>
                    <a:ln>
                      <a:noFill/>
                    </a:ln>
                    <a:effectLst/>
                  </pic:spPr>
                </pic:pic>
              </a:graphicData>
            </a:graphic>
          </wp:inline>
        </w:drawing>
      </w:r>
    </w:p>
    <w:p w14:paraId="5D8642E2" w14:textId="77777777" w:rsidR="00334059" w:rsidRPr="00967850" w:rsidRDefault="00334059" w:rsidP="00334059">
      <w:pPr>
        <w:rPr>
          <w:rFonts w:ascii="宋体" w:hAnsi="宋体"/>
        </w:rPr>
      </w:pPr>
      <w:r w:rsidRPr="00967850">
        <w:rPr>
          <w:rFonts w:ascii="宋体" w:hAnsi="宋体" w:cs="Calibri"/>
          <w:color w:val="000000"/>
        </w:rPr>
        <w:t xml:space="preserve">4.     </w:t>
      </w:r>
      <w:r w:rsidRPr="00967850">
        <w:rPr>
          <w:rFonts w:ascii="宋体" w:hAnsi="宋体" w:cs="宋体" w:hint="eastAsia"/>
          <w:color w:val="000000"/>
        </w:rPr>
        <w:t>点击新增</w:t>
      </w:r>
    </w:p>
    <w:p w14:paraId="02C0C859" w14:textId="77777777" w:rsidR="00334059" w:rsidRPr="00967850" w:rsidRDefault="00334059" w:rsidP="00334059">
      <w:pPr>
        <w:snapToGrid w:val="0"/>
        <w:spacing w:line="312" w:lineRule="auto"/>
        <w:rPr>
          <w:rFonts w:ascii="宋体" w:hAnsi="宋体"/>
        </w:rPr>
      </w:pPr>
      <w:r w:rsidRPr="00967850">
        <w:rPr>
          <w:rFonts w:ascii="宋体" w:hAnsi="宋体"/>
          <w:noProof/>
        </w:rPr>
        <w:drawing>
          <wp:inline distT="0" distB="0" distL="0" distR="0" wp14:anchorId="27BA88BC" wp14:editId="3A1C618C">
            <wp:extent cx="5756910" cy="2854325"/>
            <wp:effectExtent l="0" t="0" r="0" b="3175"/>
            <wp:docPr id="11" name="图片 11" descr="descript"/>
            <wp:cNvGraphicFramePr/>
            <a:graphic xmlns:a="http://schemas.openxmlformats.org/drawingml/2006/main">
              <a:graphicData uri="http://schemas.openxmlformats.org/drawingml/2006/picture">
                <pic:pic xmlns:pic="http://schemas.openxmlformats.org/drawingml/2006/picture">
                  <pic:nvPicPr>
                    <pic:cNvPr id="6" name="图片 6" descr="descript"/>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6910" cy="2854325"/>
                    </a:xfrm>
                    <a:prstGeom prst="rect">
                      <a:avLst/>
                    </a:prstGeom>
                    <a:noFill/>
                    <a:ln>
                      <a:noFill/>
                    </a:ln>
                    <a:effectLst/>
                  </pic:spPr>
                </pic:pic>
              </a:graphicData>
            </a:graphic>
          </wp:inline>
        </w:drawing>
      </w:r>
    </w:p>
    <w:p w14:paraId="38D2B58E" w14:textId="77777777" w:rsidR="00334059" w:rsidRPr="00967850" w:rsidRDefault="00334059" w:rsidP="00334059">
      <w:pPr>
        <w:rPr>
          <w:rFonts w:ascii="宋体" w:hAnsi="宋体"/>
        </w:rPr>
      </w:pPr>
      <w:r w:rsidRPr="00967850">
        <w:rPr>
          <w:rFonts w:ascii="宋体" w:hAnsi="宋体"/>
        </w:rPr>
        <w:t>5</w:t>
      </w:r>
      <w:r w:rsidRPr="00967850">
        <w:rPr>
          <w:rFonts w:ascii="宋体" w:hAnsi="宋体" w:cs="Calibri"/>
          <w:color w:val="000000"/>
        </w:rPr>
        <w:t xml:space="preserve"> </w:t>
      </w:r>
      <w:r w:rsidRPr="00967850">
        <w:rPr>
          <w:rFonts w:ascii="宋体" w:hAnsi="宋体" w:cs="宋体" w:hint="eastAsia"/>
          <w:color w:val="000000"/>
        </w:rPr>
        <w:t>按要求填写所有信息，注意非生产类要填写合作单位，最后提交审批</w:t>
      </w:r>
    </w:p>
    <w:p w14:paraId="068BDD69" w14:textId="77777777" w:rsidR="00334059" w:rsidRPr="00967850" w:rsidRDefault="00334059" w:rsidP="00334059">
      <w:pPr>
        <w:rPr>
          <w:rFonts w:ascii="宋体" w:hAnsi="宋体" w:cs="宋体"/>
          <w:color w:val="000000"/>
        </w:rPr>
      </w:pPr>
    </w:p>
    <w:p w14:paraId="3EB9C0F0" w14:textId="77777777" w:rsidR="00334059" w:rsidRPr="00967850" w:rsidRDefault="00334059" w:rsidP="00334059">
      <w:pPr>
        <w:rPr>
          <w:rFonts w:ascii="宋体" w:hAnsi="宋体"/>
        </w:rPr>
      </w:pPr>
      <w:r w:rsidRPr="00967850">
        <w:rPr>
          <w:rFonts w:ascii="宋体" w:hAnsi="宋体"/>
          <w:noProof/>
        </w:rPr>
        <w:lastRenderedPageBreak/>
        <w:drawing>
          <wp:inline distT="0" distB="0" distL="0" distR="0" wp14:anchorId="6DD71C1C" wp14:editId="705E5FB8">
            <wp:extent cx="5756910" cy="2806700"/>
            <wp:effectExtent l="0" t="0" r="0" b="0"/>
            <wp:docPr id="12" name="图片 12" descr="descript"/>
            <wp:cNvGraphicFramePr/>
            <a:graphic xmlns:a="http://schemas.openxmlformats.org/drawingml/2006/main">
              <a:graphicData uri="http://schemas.openxmlformats.org/drawingml/2006/picture">
                <pic:pic xmlns:pic="http://schemas.openxmlformats.org/drawingml/2006/picture">
                  <pic:nvPicPr>
                    <pic:cNvPr id="5" name="图片 5" descr="descript"/>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6910" cy="2806700"/>
                    </a:xfrm>
                    <a:prstGeom prst="rect">
                      <a:avLst/>
                    </a:prstGeom>
                    <a:noFill/>
                    <a:ln>
                      <a:noFill/>
                    </a:ln>
                    <a:effectLst/>
                  </pic:spPr>
                </pic:pic>
              </a:graphicData>
            </a:graphic>
          </wp:inline>
        </w:drawing>
      </w:r>
    </w:p>
    <w:p w14:paraId="772B8F13" w14:textId="77777777" w:rsidR="00334059" w:rsidRPr="00967850" w:rsidRDefault="00334059" w:rsidP="00334059">
      <w:pPr>
        <w:snapToGrid w:val="0"/>
        <w:spacing w:line="312" w:lineRule="auto"/>
        <w:rPr>
          <w:rFonts w:ascii="宋体" w:hAnsi="宋体"/>
        </w:rPr>
      </w:pPr>
      <w:r w:rsidRPr="00967850">
        <w:rPr>
          <w:rFonts w:ascii="宋体" w:hAnsi="宋体"/>
          <w:noProof/>
        </w:rPr>
        <w:drawing>
          <wp:inline distT="0" distB="0" distL="0" distR="0" wp14:anchorId="6F8B184B" wp14:editId="462FD83A">
            <wp:extent cx="5756910" cy="2822575"/>
            <wp:effectExtent l="0" t="0" r="0" b="0"/>
            <wp:docPr id="13" name="图片 13" descr="descript"/>
            <wp:cNvGraphicFramePr/>
            <a:graphic xmlns:a="http://schemas.openxmlformats.org/drawingml/2006/main">
              <a:graphicData uri="http://schemas.openxmlformats.org/drawingml/2006/picture">
                <pic:pic xmlns:pic="http://schemas.openxmlformats.org/drawingml/2006/picture">
                  <pic:nvPicPr>
                    <pic:cNvPr id="4" name="图片 4" descr="descript"/>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6910" cy="2822575"/>
                    </a:xfrm>
                    <a:prstGeom prst="rect">
                      <a:avLst/>
                    </a:prstGeom>
                    <a:noFill/>
                    <a:ln>
                      <a:noFill/>
                    </a:ln>
                    <a:effectLst/>
                  </pic:spPr>
                </pic:pic>
              </a:graphicData>
            </a:graphic>
          </wp:inline>
        </w:drawing>
      </w:r>
    </w:p>
    <w:p w14:paraId="5D1CCE93" w14:textId="77777777" w:rsidR="00334059" w:rsidRPr="00967850" w:rsidRDefault="00334059" w:rsidP="00334059">
      <w:pPr>
        <w:rPr>
          <w:rFonts w:ascii="宋体" w:hAnsi="宋体"/>
        </w:rPr>
      </w:pPr>
    </w:p>
    <w:p w14:paraId="173A4F9D" w14:textId="0F674F22" w:rsidR="00491168" w:rsidRPr="00967850" w:rsidRDefault="00491168" w:rsidP="007F0F6B">
      <w:pPr>
        <w:snapToGrid w:val="0"/>
        <w:spacing w:line="312" w:lineRule="auto"/>
        <w:rPr>
          <w:rFonts w:ascii="宋体" w:hAnsi="宋体"/>
        </w:rPr>
      </w:pPr>
    </w:p>
    <w:sectPr w:rsidR="00491168" w:rsidRPr="009678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19FE" w14:textId="77777777" w:rsidR="00E629EE" w:rsidRDefault="00E629EE" w:rsidP="004B4A81">
      <w:r>
        <w:separator/>
      </w:r>
    </w:p>
  </w:endnote>
  <w:endnote w:type="continuationSeparator" w:id="0">
    <w:p w14:paraId="521EE721" w14:textId="77777777" w:rsidR="00E629EE" w:rsidRDefault="00E629EE" w:rsidP="004B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2525" w14:textId="77777777" w:rsidR="00E629EE" w:rsidRDefault="00E629EE" w:rsidP="004B4A81">
      <w:r>
        <w:separator/>
      </w:r>
    </w:p>
  </w:footnote>
  <w:footnote w:type="continuationSeparator" w:id="0">
    <w:p w14:paraId="1E99FA7A" w14:textId="77777777" w:rsidR="00E629EE" w:rsidRDefault="00E629EE" w:rsidP="004B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F6A"/>
    <w:multiLevelType w:val="hybridMultilevel"/>
    <w:tmpl w:val="93769760"/>
    <w:lvl w:ilvl="0" w:tplc="9CA860CE">
      <w:start w:val="1"/>
      <w:numFmt w:val="decimal"/>
      <w:suff w:val="space"/>
      <w:lvlText w:val="3.%1"/>
      <w:lvlJc w:val="left"/>
      <w:pPr>
        <w:ind w:left="840" w:hanging="420"/>
      </w:pPr>
      <w:rPr>
        <w:rFonts w:hint="eastAsia"/>
      </w:rPr>
    </w:lvl>
    <w:lvl w:ilvl="1" w:tplc="EBBC0D1E">
      <w:start w:val="1"/>
      <w:numFmt w:val="decimal"/>
      <w:suff w:val="space"/>
      <w:lvlText w:val="3.%2"/>
      <w:lvlJc w:val="left"/>
      <w:pPr>
        <w:ind w:left="840" w:hanging="420"/>
      </w:pPr>
      <w:rPr>
        <w:rFonts w:hint="eastAsia"/>
        <w:color w:val="000000" w:themeColor="text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4C2951"/>
    <w:multiLevelType w:val="hybridMultilevel"/>
    <w:tmpl w:val="2B46A532"/>
    <w:lvl w:ilvl="0" w:tplc="BF5CAB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83221FAA">
      <w:start w:val="1"/>
      <w:numFmt w:val="decimal"/>
      <w:suff w:val="nothing"/>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C80AEA"/>
    <w:multiLevelType w:val="hybridMultilevel"/>
    <w:tmpl w:val="2A765A2C"/>
    <w:lvl w:ilvl="0" w:tplc="FFFFFFFF">
      <w:start w:val="1"/>
      <w:numFmt w:val="decimal"/>
      <w:lvlText w:val="2.%1"/>
      <w:lvlJc w:val="left"/>
      <w:pPr>
        <w:ind w:left="900" w:hanging="420"/>
      </w:pPr>
      <w:rPr>
        <w:rFonts w:hint="eastAsia"/>
      </w:rPr>
    </w:lvl>
    <w:lvl w:ilvl="1" w:tplc="29D06ECE">
      <w:start w:val="1"/>
      <w:numFmt w:val="decimal"/>
      <w:suff w:val="space"/>
      <w:lvlText w:val="2.%2"/>
      <w:lvlJc w:val="left"/>
      <w:pPr>
        <w:ind w:left="840" w:hanging="420"/>
      </w:pPr>
      <w:rPr>
        <w:rFonts w:hint="eastAsia"/>
      </w:rPr>
    </w:lvl>
    <w:lvl w:ilvl="2" w:tplc="C366D6AC">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59"/>
    <w:rsid w:val="00025688"/>
    <w:rsid w:val="00053E31"/>
    <w:rsid w:val="00061DB5"/>
    <w:rsid w:val="00086181"/>
    <w:rsid w:val="000B0FC8"/>
    <w:rsid w:val="000C6404"/>
    <w:rsid w:val="000E169E"/>
    <w:rsid w:val="000E270F"/>
    <w:rsid w:val="00121BDE"/>
    <w:rsid w:val="0013455B"/>
    <w:rsid w:val="001871B4"/>
    <w:rsid w:val="001A6134"/>
    <w:rsid w:val="00295FB0"/>
    <w:rsid w:val="002B77A1"/>
    <w:rsid w:val="002E5E35"/>
    <w:rsid w:val="002F22A5"/>
    <w:rsid w:val="00313FC3"/>
    <w:rsid w:val="00334059"/>
    <w:rsid w:val="003920FD"/>
    <w:rsid w:val="00392706"/>
    <w:rsid w:val="004340A4"/>
    <w:rsid w:val="00491168"/>
    <w:rsid w:val="004A1530"/>
    <w:rsid w:val="004B4A81"/>
    <w:rsid w:val="0052629F"/>
    <w:rsid w:val="0053064E"/>
    <w:rsid w:val="00603A91"/>
    <w:rsid w:val="00683597"/>
    <w:rsid w:val="006C0A9C"/>
    <w:rsid w:val="00770DFE"/>
    <w:rsid w:val="007D082B"/>
    <w:rsid w:val="007F0F6B"/>
    <w:rsid w:val="0080689A"/>
    <w:rsid w:val="00857EEA"/>
    <w:rsid w:val="008E1A7B"/>
    <w:rsid w:val="00934BBB"/>
    <w:rsid w:val="0094201C"/>
    <w:rsid w:val="00967850"/>
    <w:rsid w:val="00967A3E"/>
    <w:rsid w:val="00981ADF"/>
    <w:rsid w:val="009F3C6F"/>
    <w:rsid w:val="00A8757A"/>
    <w:rsid w:val="00AC300D"/>
    <w:rsid w:val="00AE5972"/>
    <w:rsid w:val="00AE73A6"/>
    <w:rsid w:val="00AF5A15"/>
    <w:rsid w:val="00B34C5E"/>
    <w:rsid w:val="00B560D4"/>
    <w:rsid w:val="00B648FA"/>
    <w:rsid w:val="00B86539"/>
    <w:rsid w:val="00B91D3D"/>
    <w:rsid w:val="00C17EAA"/>
    <w:rsid w:val="00C27B23"/>
    <w:rsid w:val="00C360B9"/>
    <w:rsid w:val="00C65709"/>
    <w:rsid w:val="00CA5A97"/>
    <w:rsid w:val="00CB1522"/>
    <w:rsid w:val="00CB5873"/>
    <w:rsid w:val="00CD5069"/>
    <w:rsid w:val="00CD55CD"/>
    <w:rsid w:val="00D103F2"/>
    <w:rsid w:val="00D523EC"/>
    <w:rsid w:val="00D6181E"/>
    <w:rsid w:val="00E629EE"/>
    <w:rsid w:val="00E939B1"/>
    <w:rsid w:val="00EE285E"/>
    <w:rsid w:val="00F90BE9"/>
    <w:rsid w:val="00F92C0F"/>
    <w:rsid w:val="00F9498E"/>
    <w:rsid w:val="00FD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A4"/>
  <w15:chartTrackingRefBased/>
  <w15:docId w15:val="{0B24AF1B-70C2-4587-8790-2AF07512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334059"/>
    <w:pPr>
      <w:widowControl w:val="0"/>
      <w:jc w:val="both"/>
    </w:pPr>
    <w:rPr>
      <w:kern w:val="2"/>
      <w:sz w:val="21"/>
      <w:szCs w:val="24"/>
    </w:rPr>
  </w:style>
  <w:style w:type="paragraph" w:styleId="1">
    <w:name w:val="heading 1"/>
    <w:basedOn w:val="a"/>
    <w:next w:val="a"/>
    <w:link w:val="10"/>
    <w:qFormat/>
    <w:rsid w:val="00334059"/>
    <w:pPr>
      <w:adjustRightInd w:val="0"/>
      <w:snapToGrid w:val="0"/>
      <w:spacing w:line="360" w:lineRule="auto"/>
      <w:jc w:val="center"/>
      <w:outlineLvl w:val="0"/>
    </w:pPr>
    <w:rPr>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0C6404"/>
    <w:pPr>
      <w:ind w:firstLineChars="200" w:firstLine="420"/>
    </w:pPr>
  </w:style>
  <w:style w:type="paragraph" w:styleId="a4">
    <w:name w:val="List Paragraph"/>
    <w:basedOn w:val="a"/>
    <w:uiPriority w:val="34"/>
    <w:qFormat/>
    <w:rsid w:val="000C6404"/>
    <w:pPr>
      <w:ind w:firstLineChars="200" w:firstLine="420"/>
    </w:pPr>
  </w:style>
  <w:style w:type="character" w:customStyle="1" w:styleId="10">
    <w:name w:val="标题 1 字符"/>
    <w:basedOn w:val="a0"/>
    <w:link w:val="1"/>
    <w:qFormat/>
    <w:rsid w:val="00334059"/>
    <w:rPr>
      <w:b/>
      <w:bCs/>
      <w:kern w:val="44"/>
      <w:sz w:val="36"/>
      <w:szCs w:val="36"/>
    </w:rPr>
  </w:style>
  <w:style w:type="paragraph" w:styleId="TOC1">
    <w:name w:val="toc 1"/>
    <w:basedOn w:val="a"/>
    <w:next w:val="a"/>
    <w:uiPriority w:val="39"/>
    <w:rsid w:val="00334059"/>
    <w:pPr>
      <w:adjustRightInd w:val="0"/>
      <w:snapToGrid w:val="0"/>
      <w:spacing w:line="312" w:lineRule="auto"/>
    </w:pPr>
    <w:rPr>
      <w:b/>
      <w:sz w:val="24"/>
    </w:rPr>
  </w:style>
  <w:style w:type="character" w:customStyle="1" w:styleId="NormalCharacter">
    <w:name w:val="NormalCharacter"/>
    <w:qFormat/>
    <w:rsid w:val="00334059"/>
  </w:style>
  <w:style w:type="character" w:styleId="a5">
    <w:name w:val="Hyperlink"/>
    <w:basedOn w:val="a0"/>
    <w:uiPriority w:val="99"/>
    <w:rsid w:val="00334059"/>
    <w:rPr>
      <w:rFonts w:cs="Times New Roman"/>
      <w:color w:val="1F4F88"/>
      <w:u w:val="none"/>
      <w:lang w:bidi="ar-SA"/>
    </w:rPr>
  </w:style>
  <w:style w:type="paragraph" w:styleId="a6">
    <w:name w:val="Body Text"/>
    <w:basedOn w:val="a"/>
    <w:next w:val="4"/>
    <w:link w:val="a7"/>
    <w:rsid w:val="00334059"/>
    <w:pPr>
      <w:spacing w:after="120"/>
    </w:pPr>
    <w:rPr>
      <w:kern w:val="0"/>
      <w:szCs w:val="21"/>
    </w:rPr>
  </w:style>
  <w:style w:type="character" w:customStyle="1" w:styleId="a7">
    <w:name w:val="正文文本 字符"/>
    <w:basedOn w:val="a0"/>
    <w:link w:val="a6"/>
    <w:qFormat/>
    <w:rsid w:val="00334059"/>
    <w:rPr>
      <w:sz w:val="21"/>
      <w:szCs w:val="21"/>
    </w:rPr>
  </w:style>
  <w:style w:type="paragraph" w:styleId="a8">
    <w:name w:val="annotation text"/>
    <w:basedOn w:val="a"/>
    <w:link w:val="a9"/>
    <w:uiPriority w:val="99"/>
    <w:rsid w:val="00334059"/>
    <w:pPr>
      <w:spacing w:after="200" w:line="276" w:lineRule="auto"/>
      <w:jc w:val="left"/>
    </w:pPr>
    <w:rPr>
      <w:kern w:val="0"/>
      <w:szCs w:val="21"/>
    </w:rPr>
  </w:style>
  <w:style w:type="character" w:customStyle="1" w:styleId="a9">
    <w:name w:val="批注文字 字符"/>
    <w:basedOn w:val="a0"/>
    <w:link w:val="a8"/>
    <w:uiPriority w:val="99"/>
    <w:rsid w:val="00334059"/>
    <w:rPr>
      <w:sz w:val="21"/>
      <w:szCs w:val="21"/>
    </w:rPr>
  </w:style>
  <w:style w:type="character" w:styleId="aa">
    <w:name w:val="annotation reference"/>
    <w:qFormat/>
    <w:rsid w:val="00334059"/>
    <w:rPr>
      <w:sz w:val="21"/>
      <w:szCs w:val="21"/>
    </w:rPr>
  </w:style>
  <w:style w:type="paragraph" w:styleId="4">
    <w:name w:val="index 4"/>
    <w:basedOn w:val="a"/>
    <w:next w:val="a"/>
    <w:autoRedefine/>
    <w:uiPriority w:val="99"/>
    <w:semiHidden/>
    <w:unhideWhenUsed/>
    <w:rsid w:val="00334059"/>
    <w:pPr>
      <w:ind w:leftChars="600" w:left="600"/>
    </w:pPr>
  </w:style>
  <w:style w:type="paragraph" w:styleId="ab">
    <w:name w:val="annotation subject"/>
    <w:basedOn w:val="a8"/>
    <w:next w:val="a8"/>
    <w:link w:val="ac"/>
    <w:uiPriority w:val="99"/>
    <w:semiHidden/>
    <w:unhideWhenUsed/>
    <w:rsid w:val="000E270F"/>
    <w:pPr>
      <w:spacing w:after="0" w:line="240" w:lineRule="auto"/>
    </w:pPr>
    <w:rPr>
      <w:b/>
      <w:bCs/>
      <w:kern w:val="2"/>
      <w:szCs w:val="24"/>
    </w:rPr>
  </w:style>
  <w:style w:type="character" w:customStyle="1" w:styleId="ac">
    <w:name w:val="批注主题 字符"/>
    <w:basedOn w:val="a9"/>
    <w:link w:val="ab"/>
    <w:uiPriority w:val="99"/>
    <w:semiHidden/>
    <w:rsid w:val="000E270F"/>
    <w:rPr>
      <w:b/>
      <w:bCs/>
      <w:kern w:val="2"/>
      <w:sz w:val="21"/>
      <w:szCs w:val="24"/>
    </w:rPr>
  </w:style>
  <w:style w:type="paragraph" w:styleId="ad">
    <w:name w:val="header"/>
    <w:basedOn w:val="a"/>
    <w:link w:val="ae"/>
    <w:uiPriority w:val="99"/>
    <w:unhideWhenUsed/>
    <w:rsid w:val="004B4A81"/>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B4A81"/>
    <w:rPr>
      <w:kern w:val="2"/>
      <w:sz w:val="18"/>
      <w:szCs w:val="18"/>
    </w:rPr>
  </w:style>
  <w:style w:type="paragraph" w:styleId="af">
    <w:name w:val="footer"/>
    <w:basedOn w:val="a"/>
    <w:link w:val="af0"/>
    <w:uiPriority w:val="99"/>
    <w:unhideWhenUsed/>
    <w:rsid w:val="004B4A81"/>
    <w:pPr>
      <w:tabs>
        <w:tab w:val="center" w:pos="4153"/>
        <w:tab w:val="right" w:pos="8306"/>
      </w:tabs>
      <w:snapToGrid w:val="0"/>
      <w:jc w:val="left"/>
    </w:pPr>
    <w:rPr>
      <w:sz w:val="18"/>
      <w:szCs w:val="18"/>
    </w:rPr>
  </w:style>
  <w:style w:type="character" w:customStyle="1" w:styleId="af0">
    <w:name w:val="页脚 字符"/>
    <w:basedOn w:val="a0"/>
    <w:link w:val="af"/>
    <w:uiPriority w:val="99"/>
    <w:rsid w:val="004B4A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A1CD-32F8-48CD-913F-F1951377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Shuting</dc:creator>
  <cp:keywords/>
  <dc:description/>
  <cp:lastModifiedBy>Ge Shuting</cp:lastModifiedBy>
  <cp:revision>47</cp:revision>
  <dcterms:created xsi:type="dcterms:W3CDTF">2024-01-15T06:38:00Z</dcterms:created>
  <dcterms:modified xsi:type="dcterms:W3CDTF">2024-01-16T07:37:00Z</dcterms:modified>
</cp:coreProperties>
</file>